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CC" w:rsidRDefault="00CE7FE7">
      <w:pPr>
        <w:pStyle w:val="a3"/>
        <w:spacing w:before="78"/>
        <w:ind w:left="0" w:right="110"/>
        <w:jc w:val="right"/>
      </w:pPr>
      <w:r>
        <w:rPr>
          <w:spacing w:val="-2"/>
        </w:rPr>
        <w:t>УТВЕРЖДАЮ:</w:t>
      </w:r>
    </w:p>
    <w:p w:rsidR="00661DCC" w:rsidRDefault="00CE7FE7">
      <w:pPr>
        <w:pStyle w:val="a3"/>
        <w:ind w:left="7395" w:right="110" w:firstLine="1722"/>
        <w:jc w:val="right"/>
      </w:pPr>
      <w:r>
        <w:rPr>
          <w:spacing w:val="-2"/>
        </w:rPr>
        <w:t xml:space="preserve">Директор </w:t>
      </w:r>
      <w:r>
        <w:t>ООО</w:t>
      </w:r>
      <w:r w:rsidR="00683D0C">
        <w:rPr>
          <w:spacing w:val="-2"/>
        </w:rPr>
        <w:t xml:space="preserve"> </w:t>
      </w:r>
      <w:r>
        <w:rPr>
          <w:spacing w:val="-2"/>
        </w:rPr>
        <w:t>Стоматологическая</w:t>
      </w:r>
    </w:p>
    <w:p w:rsidR="00661DCC" w:rsidRDefault="00CE7FE7">
      <w:pPr>
        <w:pStyle w:val="a3"/>
        <w:ind w:left="0" w:right="111"/>
        <w:jc w:val="right"/>
      </w:pPr>
      <w:r>
        <w:t>клиника</w:t>
      </w:r>
      <w:r>
        <w:rPr>
          <w:spacing w:val="-6"/>
        </w:rPr>
        <w:t xml:space="preserve"> </w:t>
      </w:r>
      <w:r w:rsidR="00683D0C">
        <w:rPr>
          <w:spacing w:val="-6"/>
        </w:rPr>
        <w:t>«</w:t>
      </w:r>
      <w:r w:rsidR="00683D0C">
        <w:t>Студия улыбки»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3"/>
        <w:tabs>
          <w:tab w:val="left" w:pos="2395"/>
        </w:tabs>
        <w:ind w:left="0" w:right="112"/>
        <w:jc w:val="right"/>
      </w:pPr>
      <w:r>
        <w:rPr>
          <w:u w:val="single"/>
        </w:rPr>
        <w:tab/>
      </w:r>
      <w:r w:rsidR="00683D0C">
        <w:t>Левченко Б.М.</w:t>
      </w:r>
    </w:p>
    <w:p w:rsidR="00661DCC" w:rsidRDefault="00661DCC">
      <w:pPr>
        <w:pStyle w:val="a3"/>
        <w:ind w:left="0"/>
      </w:pPr>
    </w:p>
    <w:p w:rsidR="00661DCC" w:rsidRDefault="00683D0C">
      <w:pPr>
        <w:pStyle w:val="a3"/>
        <w:spacing w:before="1"/>
        <w:ind w:left="0"/>
      </w:pPr>
      <w:r>
        <w:t xml:space="preserve">                                                                                                                                                    24.07.2025</w:t>
      </w:r>
    </w:p>
    <w:p w:rsidR="00661DCC" w:rsidRDefault="00661DCC">
      <w:pPr>
        <w:pStyle w:val="a3"/>
        <w:ind w:left="0"/>
        <w:rPr>
          <w:sz w:val="20"/>
        </w:rPr>
      </w:pPr>
    </w:p>
    <w:p w:rsidR="00661DCC" w:rsidRDefault="00661DCC">
      <w:pPr>
        <w:pStyle w:val="a3"/>
        <w:ind w:left="0"/>
        <w:rPr>
          <w:sz w:val="20"/>
        </w:rPr>
      </w:pPr>
    </w:p>
    <w:p w:rsidR="00661DCC" w:rsidRDefault="00661DCC">
      <w:pPr>
        <w:pStyle w:val="a3"/>
        <w:spacing w:before="3"/>
        <w:ind w:left="0"/>
        <w:rPr>
          <w:sz w:val="20"/>
        </w:rPr>
      </w:pPr>
    </w:p>
    <w:p w:rsidR="00683D0C" w:rsidRDefault="00CE7FE7" w:rsidP="00683D0C">
      <w:pPr>
        <w:pStyle w:val="a3"/>
        <w:ind w:left="142" w:right="110"/>
        <w:jc w:val="center"/>
      </w:pPr>
      <w:r>
        <w:t>Правила внутреннего распорядка для потребителей услуг</w:t>
      </w:r>
    </w:p>
    <w:p w:rsidR="00683D0C" w:rsidRDefault="00CE7FE7" w:rsidP="00683D0C">
      <w:pPr>
        <w:pStyle w:val="a3"/>
        <w:ind w:left="142" w:right="110"/>
      </w:pPr>
      <w:r>
        <w:t xml:space="preserve"> </w:t>
      </w:r>
      <w:r w:rsidR="00683D0C">
        <w:t>ООО</w:t>
      </w:r>
      <w:r w:rsidR="00683D0C">
        <w:rPr>
          <w:spacing w:val="-2"/>
        </w:rPr>
        <w:t xml:space="preserve"> Стоматологическая</w:t>
      </w:r>
      <w:r w:rsidR="00683D0C">
        <w:t xml:space="preserve"> </w:t>
      </w:r>
      <w:r w:rsidR="00683D0C">
        <w:t>клиника</w:t>
      </w:r>
      <w:r w:rsidR="00683D0C">
        <w:rPr>
          <w:spacing w:val="-6"/>
        </w:rPr>
        <w:t xml:space="preserve"> «</w:t>
      </w:r>
      <w:r w:rsidR="00683D0C">
        <w:t>Студия улыбки»</w:t>
      </w:r>
    </w:p>
    <w:p w:rsidR="00661DCC" w:rsidRDefault="00661DCC">
      <w:pPr>
        <w:pStyle w:val="1"/>
        <w:ind w:left="1245" w:right="1679" w:firstLine="410"/>
        <w:jc w:val="left"/>
      </w:pPr>
    </w:p>
    <w:p w:rsidR="00661DCC" w:rsidRDefault="00661DCC">
      <w:pPr>
        <w:pStyle w:val="a3"/>
        <w:ind w:left="0"/>
        <w:rPr>
          <w:b/>
        </w:rPr>
      </w:pPr>
    </w:p>
    <w:p w:rsidR="00661DCC" w:rsidRDefault="00CE7FE7">
      <w:pPr>
        <w:pStyle w:val="a5"/>
        <w:numPr>
          <w:ilvl w:val="0"/>
          <w:numId w:val="5"/>
        </w:numPr>
        <w:tabs>
          <w:tab w:val="left" w:pos="242"/>
        </w:tabs>
        <w:ind w:left="24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61DCC" w:rsidRDefault="00661DCC">
      <w:pPr>
        <w:pStyle w:val="a3"/>
        <w:ind w:left="0"/>
        <w:rPr>
          <w:b/>
        </w:rPr>
      </w:pPr>
    </w:p>
    <w:p w:rsidR="00683D0C" w:rsidRDefault="00683D0C">
      <w:pPr>
        <w:pStyle w:val="a5"/>
        <w:numPr>
          <w:ilvl w:val="1"/>
          <w:numId w:val="5"/>
        </w:numPr>
        <w:tabs>
          <w:tab w:val="left" w:pos="459"/>
        </w:tabs>
        <w:ind w:left="2" w:right="571" w:firstLine="0"/>
        <w:jc w:val="both"/>
        <w:rPr>
          <w:sz w:val="24"/>
        </w:rPr>
      </w:pPr>
    </w:p>
    <w:p w:rsidR="00661DCC" w:rsidRPr="00683D0C" w:rsidRDefault="00683D0C" w:rsidP="00683D0C">
      <w:pPr>
        <w:tabs>
          <w:tab w:val="left" w:pos="459"/>
        </w:tabs>
        <w:ind w:left="-515" w:right="571"/>
        <w:rPr>
          <w:sz w:val="24"/>
        </w:rPr>
      </w:pPr>
      <w:r w:rsidRPr="00683D0C">
        <w:rPr>
          <w:sz w:val="24"/>
        </w:rPr>
        <w:t>ООО Стоматологическая клиника «Студия улыбки»</w:t>
      </w:r>
      <w:r w:rsidR="00CE7FE7" w:rsidRPr="00683D0C">
        <w:rPr>
          <w:sz w:val="24"/>
        </w:rPr>
        <w:t xml:space="preserve"> (далее по тексту </w:t>
      </w:r>
      <w:proofErr w:type="gramStart"/>
      <w:r w:rsidR="00CE7FE7" w:rsidRPr="00683D0C">
        <w:rPr>
          <w:sz w:val="24"/>
        </w:rPr>
        <w:t>—</w:t>
      </w:r>
      <w:r w:rsidR="00CE7FE7" w:rsidRPr="00683D0C">
        <w:rPr>
          <w:sz w:val="24"/>
        </w:rPr>
        <w:t>М</w:t>
      </w:r>
      <w:proofErr w:type="gramEnd"/>
      <w:r w:rsidR="00CE7FE7" w:rsidRPr="00683D0C">
        <w:rPr>
          <w:sz w:val="24"/>
        </w:rPr>
        <w:t>едицинская организация) является медицинской организацией, действующей и оказывающ</w:t>
      </w:r>
      <w:r w:rsidR="00CE7FE7" w:rsidRPr="00683D0C">
        <w:rPr>
          <w:sz w:val="24"/>
        </w:rPr>
        <w:t>ей платные медицинские услуги при оказании первичной доврачебной медико-санитарной помощи в амбулаторных условиях по: рентгенологии, сестринскому делу, стоматологии ортопедической; при оказании первичной специализированной медико-санитарной помощи в амбула</w:t>
      </w:r>
      <w:r>
        <w:rPr>
          <w:sz w:val="24"/>
        </w:rPr>
        <w:t xml:space="preserve">торных условиях по: </w:t>
      </w:r>
      <w:r w:rsidR="00CE7FE7" w:rsidRPr="00683D0C">
        <w:rPr>
          <w:sz w:val="24"/>
        </w:rPr>
        <w:t xml:space="preserve"> стоматологии общей практики, стоматологии ортопедической, стоматологии терапевтической, стоматологии хирургической на основании лицензии на осуществление медицинской деятельности № </w:t>
      </w:r>
      <w:r>
        <w:rPr>
          <w:sz w:val="24"/>
        </w:rPr>
        <w:t>Л041-01136-36/00294715 от 16.09.2014</w:t>
      </w:r>
      <w:r w:rsidR="00CE7FE7" w:rsidRPr="00683D0C">
        <w:rPr>
          <w:sz w:val="24"/>
        </w:rPr>
        <w:t>, выда</w:t>
      </w:r>
      <w:r w:rsidR="00CE7FE7" w:rsidRPr="00683D0C">
        <w:rPr>
          <w:sz w:val="24"/>
        </w:rPr>
        <w:t xml:space="preserve">нной </w:t>
      </w:r>
      <w:r w:rsidR="00B430F1">
        <w:rPr>
          <w:sz w:val="24"/>
        </w:rPr>
        <w:t>Федеральной службой по надзору в сфере здравоохранения</w:t>
      </w:r>
      <w:r w:rsidR="00CE7FE7" w:rsidRPr="00683D0C">
        <w:rPr>
          <w:sz w:val="24"/>
        </w:rPr>
        <w:t>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3"/>
        <w:ind w:right="564"/>
        <w:jc w:val="both"/>
      </w:pPr>
      <w:r>
        <w:t>1.2 Внутренний распорядок Медицинской организации — это порядок выполнения профессиональной деятельности персоналом Медицинской организации, обеспечивающий получение потребителем услуг (пациентом) медицинс</w:t>
      </w:r>
      <w:r>
        <w:t xml:space="preserve">кой помощи (медицинских услуг) надлежащего объема и качества, а также права и обязанности потребителей услуг (пациентов) при получении медицинской помощи (медицинских услуг) в Медицинской </w:t>
      </w:r>
      <w:r>
        <w:rPr>
          <w:spacing w:val="-2"/>
        </w:rPr>
        <w:t>организации.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4"/>
        </w:numPr>
        <w:tabs>
          <w:tab w:val="left" w:pos="429"/>
        </w:tabs>
        <w:ind w:left="2" w:right="565" w:firstLine="0"/>
        <w:jc w:val="both"/>
        <w:rPr>
          <w:sz w:val="24"/>
        </w:rPr>
      </w:pPr>
      <w:r>
        <w:rPr>
          <w:sz w:val="24"/>
        </w:rPr>
        <w:t xml:space="preserve">Правила внутреннего распорядка для потребителей услуг </w:t>
      </w:r>
      <w:r>
        <w:rPr>
          <w:sz w:val="24"/>
        </w:rPr>
        <w:t>— это правила, определяющие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 за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(медицинскими услугами) 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 (пациентов), права и обязанности потребителей услуг (пациентов), правила поведения в Медицинской организации.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4"/>
        </w:numPr>
        <w:tabs>
          <w:tab w:val="left" w:pos="431"/>
        </w:tabs>
        <w:spacing w:before="1"/>
        <w:ind w:left="2" w:right="567" w:firstLine="0"/>
        <w:jc w:val="both"/>
        <w:rPr>
          <w:sz w:val="24"/>
        </w:rPr>
      </w:pPr>
      <w:r>
        <w:rPr>
          <w:sz w:val="24"/>
        </w:rPr>
        <w:t>Настоящие правила внутреннего рас</w:t>
      </w:r>
      <w:r>
        <w:rPr>
          <w:sz w:val="24"/>
        </w:rPr>
        <w:t>порядка для потребителей услуг (далее по тексту — Правила)</w:t>
      </w:r>
      <w:r>
        <w:rPr>
          <w:spacing w:val="27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29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27"/>
          <w:sz w:val="24"/>
        </w:rPr>
        <w:t xml:space="preserve"> </w:t>
      </w:r>
      <w:r>
        <w:rPr>
          <w:sz w:val="24"/>
        </w:rPr>
        <w:t>РФ,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законом</w:t>
      </w:r>
    </w:p>
    <w:p w:rsidR="00B430F1" w:rsidRDefault="00CE7FE7" w:rsidP="00B430F1">
      <w:pPr>
        <w:pStyle w:val="a3"/>
        <w:ind w:left="142" w:right="110"/>
      </w:pPr>
      <w:r>
        <w:t>№ 323-ФЗ от 21 ноября 2011г. " Об основах охраны здоровья граждан в Российской Федерации", Законом РФ от 07.02.1992 № 23300</w:t>
      </w:r>
      <w:r>
        <w:t>-1 " О защите прав потребителей". Постановлением Правительства РФ от 04.10.2012 г. № 1006 «Об утверждении Правил предоставления медицинскими организациями платных медицинских услуг», иными государственными нормативными актами и актам</w:t>
      </w:r>
      <w:proofErr w:type="gramStart"/>
      <w:r>
        <w:t xml:space="preserve">и </w:t>
      </w:r>
      <w:r w:rsidR="00B430F1">
        <w:t>ООО</w:t>
      </w:r>
      <w:proofErr w:type="gramEnd"/>
      <w:r w:rsidR="00B430F1">
        <w:rPr>
          <w:spacing w:val="-2"/>
        </w:rPr>
        <w:t xml:space="preserve"> Стоматологическая</w:t>
      </w:r>
      <w:r w:rsidR="00B430F1">
        <w:t xml:space="preserve"> клиника</w:t>
      </w:r>
      <w:r w:rsidR="00B430F1">
        <w:rPr>
          <w:spacing w:val="-6"/>
        </w:rPr>
        <w:t xml:space="preserve"> «</w:t>
      </w:r>
      <w:r w:rsidR="00B430F1">
        <w:t>Студия улыбки»</w:t>
      </w:r>
    </w:p>
    <w:p w:rsidR="00B430F1" w:rsidRDefault="00CE7FE7" w:rsidP="00B430F1">
      <w:pPr>
        <w:pStyle w:val="a3"/>
        <w:ind w:left="142" w:right="110"/>
      </w:pPr>
      <w:r>
        <w:t xml:space="preserve">Правила распространяют своё действие на потребителей услуг (пациентов), а также иных лиц, обратившихся в </w:t>
      </w:r>
      <w:r w:rsidR="00B430F1">
        <w:t>ООО</w:t>
      </w:r>
      <w:r w:rsidR="00B430F1">
        <w:rPr>
          <w:spacing w:val="-2"/>
        </w:rPr>
        <w:t xml:space="preserve"> Стоматологическая</w:t>
      </w:r>
      <w:r w:rsidR="00B430F1">
        <w:t xml:space="preserve"> клиника</w:t>
      </w:r>
      <w:r w:rsidR="00B430F1">
        <w:rPr>
          <w:spacing w:val="-6"/>
        </w:rPr>
        <w:t xml:space="preserve"> «</w:t>
      </w:r>
      <w:r w:rsidR="00B430F1">
        <w:t>Студия улыбки»</w:t>
      </w:r>
    </w:p>
    <w:p w:rsidR="00661DCC" w:rsidRDefault="00661DCC" w:rsidP="00B430F1">
      <w:pPr>
        <w:pStyle w:val="a3"/>
        <w:ind w:right="571"/>
        <w:jc w:val="both"/>
      </w:pPr>
    </w:p>
    <w:p w:rsidR="00661DCC" w:rsidRDefault="00661DCC">
      <w:pPr>
        <w:pStyle w:val="a3"/>
        <w:jc w:val="both"/>
        <w:sectPr w:rsidR="00661DCC">
          <w:type w:val="continuous"/>
          <w:pgSz w:w="11910" w:h="16840"/>
          <w:pgMar w:top="1040" w:right="566" w:bottom="280" w:left="1133" w:header="720" w:footer="720" w:gutter="0"/>
          <w:cols w:space="720"/>
        </w:sectPr>
      </w:pPr>
    </w:p>
    <w:p w:rsidR="00B430F1" w:rsidRDefault="00CE7FE7" w:rsidP="00B430F1">
      <w:pPr>
        <w:pStyle w:val="a5"/>
        <w:numPr>
          <w:ilvl w:val="1"/>
          <w:numId w:val="4"/>
        </w:numPr>
        <w:tabs>
          <w:tab w:val="left" w:pos="603"/>
        </w:tabs>
        <w:spacing w:before="78"/>
        <w:ind w:left="2" w:right="567" w:firstLine="0"/>
        <w:jc w:val="both"/>
      </w:pPr>
      <w:r>
        <w:rPr>
          <w:sz w:val="24"/>
        </w:rPr>
        <w:lastRenderedPageBreak/>
        <w:t xml:space="preserve">Правила внутреннего распорядка для потребителей услуг размещаются для ознакомления в свободном доступе на информационном стенде в помещении Медицинской организации по адресу: </w:t>
      </w:r>
      <w:r w:rsidR="00B430F1">
        <w:rPr>
          <w:sz w:val="24"/>
        </w:rPr>
        <w:t>394077, г. Воронеж</w:t>
      </w:r>
      <w:r>
        <w:rPr>
          <w:sz w:val="24"/>
        </w:rPr>
        <w:t xml:space="preserve">, </w:t>
      </w:r>
      <w:r w:rsidR="00B430F1">
        <w:rPr>
          <w:sz w:val="24"/>
        </w:rPr>
        <w:t>ул. Владимира Невского</w:t>
      </w:r>
      <w:proofErr w:type="gramStart"/>
      <w:r w:rsidR="00B430F1">
        <w:rPr>
          <w:sz w:val="24"/>
        </w:rPr>
        <w:t>,д</w:t>
      </w:r>
      <w:proofErr w:type="gramEnd"/>
      <w:r w:rsidR="00B430F1">
        <w:rPr>
          <w:sz w:val="24"/>
        </w:rPr>
        <w:t>.38д</w:t>
      </w:r>
      <w:r>
        <w:rPr>
          <w:sz w:val="24"/>
        </w:rPr>
        <w:t xml:space="preserve">, </w:t>
      </w:r>
      <w:r>
        <w:rPr>
          <w:sz w:val="24"/>
        </w:rPr>
        <w:t>и на официальном сайте Ме</w:t>
      </w:r>
      <w:r>
        <w:rPr>
          <w:sz w:val="24"/>
        </w:rPr>
        <w:t xml:space="preserve">дицинской организации в информационно-телекоммуникационной сети "Интернет": </w:t>
      </w:r>
      <w:r w:rsidR="00B430F1">
        <w:t>__________________</w:t>
      </w:r>
    </w:p>
    <w:p w:rsidR="00661DCC" w:rsidRDefault="00CE7FE7" w:rsidP="00B430F1">
      <w:pPr>
        <w:tabs>
          <w:tab w:val="left" w:pos="603"/>
        </w:tabs>
        <w:spacing w:before="78"/>
        <w:ind w:left="-425" w:right="567"/>
        <w:jc w:val="both"/>
      </w:pPr>
      <w:r>
        <w:t>Порядок</w:t>
      </w:r>
      <w:r w:rsidRPr="00B430F1">
        <w:rPr>
          <w:spacing w:val="-8"/>
        </w:rPr>
        <w:t xml:space="preserve"> </w:t>
      </w:r>
      <w:r>
        <w:t>приёма</w:t>
      </w:r>
      <w:r w:rsidRPr="00B430F1">
        <w:rPr>
          <w:spacing w:val="-4"/>
        </w:rPr>
        <w:t xml:space="preserve"> </w:t>
      </w:r>
      <w:r>
        <w:t>потребителей</w:t>
      </w:r>
      <w:r w:rsidRPr="00B430F1">
        <w:rPr>
          <w:spacing w:val="-4"/>
        </w:rPr>
        <w:t xml:space="preserve"> </w:t>
      </w:r>
      <w:r>
        <w:t>услуг</w:t>
      </w:r>
      <w:r w:rsidRPr="00B430F1">
        <w:rPr>
          <w:spacing w:val="-3"/>
        </w:rPr>
        <w:t xml:space="preserve"> </w:t>
      </w:r>
      <w:r>
        <w:t>(пациентов)</w:t>
      </w:r>
      <w:r w:rsidRPr="00B430F1">
        <w:rPr>
          <w:spacing w:val="-5"/>
        </w:rPr>
        <w:t xml:space="preserve"> </w:t>
      </w:r>
      <w:r>
        <w:t>в</w:t>
      </w:r>
      <w:r w:rsidRPr="00B430F1">
        <w:rPr>
          <w:spacing w:val="-5"/>
        </w:rPr>
        <w:t xml:space="preserve"> </w:t>
      </w:r>
      <w:r>
        <w:t>Медицинской</w:t>
      </w:r>
      <w:r w:rsidRPr="00B430F1">
        <w:rPr>
          <w:spacing w:val="-2"/>
        </w:rPr>
        <w:t xml:space="preserve"> организации</w:t>
      </w:r>
    </w:p>
    <w:p w:rsidR="00661DCC" w:rsidRDefault="00661DCC">
      <w:pPr>
        <w:pStyle w:val="a3"/>
        <w:ind w:left="0"/>
        <w:rPr>
          <w:b/>
        </w:rPr>
      </w:pPr>
    </w:p>
    <w:p w:rsidR="00661DCC" w:rsidRDefault="00CE7FE7" w:rsidP="009B78C4">
      <w:pPr>
        <w:pStyle w:val="a5"/>
        <w:numPr>
          <w:ilvl w:val="1"/>
          <w:numId w:val="5"/>
        </w:numPr>
        <w:tabs>
          <w:tab w:val="left" w:pos="565"/>
        </w:tabs>
        <w:ind w:left="0" w:right="568" w:firstLine="0"/>
        <w:jc w:val="both"/>
      </w:pPr>
      <w:r>
        <w:rPr>
          <w:sz w:val="24"/>
        </w:rPr>
        <w:t xml:space="preserve">Приём потребителей услуг (пациентов) осуществляется по адресу нахождения Медицинской организации: </w:t>
      </w:r>
      <w:r w:rsidR="009B78C4">
        <w:rPr>
          <w:sz w:val="24"/>
        </w:rPr>
        <w:t>394077, г. Воронеж, ул. Владимира Невского</w:t>
      </w:r>
      <w:proofErr w:type="gramStart"/>
      <w:r w:rsidR="009B78C4">
        <w:rPr>
          <w:sz w:val="24"/>
        </w:rPr>
        <w:t>,д</w:t>
      </w:r>
      <w:proofErr w:type="gramEnd"/>
      <w:r w:rsidR="009B78C4">
        <w:rPr>
          <w:sz w:val="24"/>
        </w:rPr>
        <w:t>.38д</w:t>
      </w:r>
    </w:p>
    <w:p w:rsidR="00661DCC" w:rsidRPr="009B78C4" w:rsidRDefault="00CE7FE7" w:rsidP="009B78C4">
      <w:pPr>
        <w:tabs>
          <w:tab w:val="left" w:pos="541"/>
        </w:tabs>
        <w:ind w:left="-515" w:right="570"/>
        <w:jc w:val="both"/>
        <w:rPr>
          <w:sz w:val="24"/>
        </w:rPr>
      </w:pPr>
      <w:r w:rsidRPr="009B78C4">
        <w:rPr>
          <w:sz w:val="24"/>
        </w:rPr>
        <w:t>Приём потребителей услуг (пациентов) осуществляется в плановом порядке по предварительной записи. Пр</w:t>
      </w:r>
      <w:r w:rsidRPr="009B78C4">
        <w:rPr>
          <w:sz w:val="24"/>
        </w:rPr>
        <w:t>и наличии незанятого текущей работой врача-специалиста необходимого профиля, и наличии свободного интервала времени, необходимого для проведения приёма, приём потребителя услуг (пациента) может быть произведен в день обращения за медицинской помощью в Меди</w:t>
      </w:r>
      <w:r w:rsidRPr="009B78C4">
        <w:rPr>
          <w:sz w:val="24"/>
        </w:rPr>
        <w:t>цинскую организацию.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92"/>
        </w:tabs>
        <w:ind w:left="2" w:right="566" w:firstLine="0"/>
        <w:jc w:val="both"/>
        <w:rPr>
          <w:sz w:val="24"/>
        </w:rPr>
      </w:pPr>
      <w:r>
        <w:rPr>
          <w:sz w:val="24"/>
        </w:rPr>
        <w:t>Медицинская помощь в экстренной форме (медицинская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пациента) оказывается Медицинской организацией и мед</w:t>
      </w:r>
      <w:r>
        <w:rPr>
          <w:sz w:val="24"/>
        </w:rPr>
        <w:t>ицинским работником гражданину безотлагательно и бесплатно.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31"/>
        </w:tabs>
        <w:ind w:left="2" w:right="578" w:firstLine="0"/>
        <w:jc w:val="both"/>
        <w:rPr>
          <w:sz w:val="24"/>
        </w:rPr>
      </w:pPr>
      <w:r>
        <w:rPr>
          <w:sz w:val="24"/>
        </w:rPr>
        <w:t>Запись на приём производится согласно графику работы Медицинской организац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должностных лиц.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667"/>
        </w:tabs>
        <w:ind w:left="2" w:right="572" w:firstLine="0"/>
        <w:jc w:val="both"/>
        <w:rPr>
          <w:sz w:val="24"/>
        </w:rPr>
      </w:pPr>
      <w:r>
        <w:rPr>
          <w:sz w:val="24"/>
        </w:rPr>
        <w:t>Плановая продолжительность приёма определяется должностными лицами Медицинской организации в каждом случае предварительной записи индивидуально для каждого потребителя услуг (пациента), в зависимости от вида медицинских услуг, которые предполагается оказат</w:t>
      </w:r>
      <w:r>
        <w:rPr>
          <w:sz w:val="24"/>
        </w:rPr>
        <w:t>ь.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61"/>
        </w:tabs>
        <w:ind w:left="2" w:right="573" w:firstLine="0"/>
        <w:jc w:val="both"/>
        <w:rPr>
          <w:sz w:val="24"/>
        </w:rPr>
      </w:pPr>
      <w:r>
        <w:rPr>
          <w:sz w:val="24"/>
        </w:rPr>
        <w:t>Запись на приём возможна на время, не позднее, чем за 1 час до завершения работы Медицинской организации, согласно графику работы Медицинской организации, с учетом предполагаемой длительности приёма, необходимого для оказания планируемых медицинских ус</w:t>
      </w:r>
      <w:r>
        <w:rPr>
          <w:sz w:val="24"/>
        </w:rPr>
        <w:t>луг.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57"/>
        </w:tabs>
        <w:ind w:left="2" w:right="576" w:firstLine="0"/>
        <w:jc w:val="both"/>
        <w:rPr>
          <w:sz w:val="24"/>
        </w:rPr>
      </w:pPr>
      <w:r>
        <w:rPr>
          <w:sz w:val="24"/>
        </w:rPr>
        <w:t xml:space="preserve">Запись на приём осуществляется по телефонам для записи: </w:t>
      </w:r>
      <w:r w:rsidR="006C60A2">
        <w:rPr>
          <w:sz w:val="24"/>
        </w:rPr>
        <w:t>8920-414-0101</w:t>
      </w:r>
      <w:r>
        <w:rPr>
          <w:sz w:val="24"/>
        </w:rPr>
        <w:t>, либо через дежурного администратора при личном посещении Медицинской организации. При записи на приём потребитель услуг (пациент) должен</w:t>
      </w:r>
      <w:r>
        <w:rPr>
          <w:sz w:val="24"/>
        </w:rPr>
        <w:t xml:space="preserve"> указать свою фамилию, имя, отчество (при наличии) и номер телефона (при наличии).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97"/>
        </w:tabs>
        <w:spacing w:before="1"/>
        <w:ind w:left="2" w:right="564" w:firstLine="0"/>
        <w:jc w:val="both"/>
        <w:rPr>
          <w:sz w:val="24"/>
        </w:rPr>
      </w:pPr>
      <w:r>
        <w:rPr>
          <w:sz w:val="24"/>
        </w:rPr>
        <w:t>Прием потребителя услуг (пациента) осуществляется при предъявлении документа, удостоверяющего личность (паспорта или иного, установленного законом документа). Однако при не</w:t>
      </w:r>
      <w:r>
        <w:rPr>
          <w:sz w:val="24"/>
        </w:rPr>
        <w:t>обходимости оказания медицинской помощи в экстренной форме (медицинская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пациента), приём потребителя услуг (пациента) может б</w:t>
      </w:r>
      <w:r>
        <w:rPr>
          <w:sz w:val="24"/>
        </w:rPr>
        <w:t>ыть осуществлён без предъявления документа, удостоверяющего личность.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69"/>
        </w:tabs>
        <w:ind w:left="2" w:right="573" w:firstLine="0"/>
        <w:jc w:val="both"/>
        <w:rPr>
          <w:sz w:val="24"/>
        </w:rPr>
      </w:pPr>
      <w:r>
        <w:rPr>
          <w:sz w:val="24"/>
        </w:rPr>
        <w:t>Законному представителю потребителя услуг (пациента), необходимо иметь при себе документ, удостоверяющий личность (паспорт или иной, установленный законом документ) и документ, удостове</w:t>
      </w:r>
      <w:r>
        <w:rPr>
          <w:sz w:val="24"/>
        </w:rPr>
        <w:t xml:space="preserve">ряющий его права, как законного представителя потребителя услуг </w:t>
      </w:r>
      <w:r>
        <w:rPr>
          <w:spacing w:val="-2"/>
          <w:sz w:val="24"/>
        </w:rPr>
        <w:t>(пациента).</w:t>
      </w:r>
    </w:p>
    <w:p w:rsidR="00661DCC" w:rsidRDefault="00661DCC">
      <w:pPr>
        <w:pStyle w:val="a5"/>
        <w:rPr>
          <w:sz w:val="24"/>
        </w:rPr>
        <w:sectPr w:rsidR="00661DCC">
          <w:pgSz w:w="11910" w:h="16840"/>
          <w:pgMar w:top="1040" w:right="566" w:bottom="280" w:left="1133" w:header="720" w:footer="720" w:gutter="0"/>
          <w:cols w:space="720"/>
        </w:sectPr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671"/>
        </w:tabs>
        <w:spacing w:before="74"/>
        <w:ind w:left="2" w:right="573" w:firstLine="0"/>
        <w:jc w:val="both"/>
        <w:rPr>
          <w:sz w:val="24"/>
        </w:rPr>
      </w:pPr>
      <w:r>
        <w:rPr>
          <w:sz w:val="24"/>
        </w:rPr>
        <w:lastRenderedPageBreak/>
        <w:t>Потребителю услуг (пациенту) необходимо явиться на приём при первичном обращении за медицинской помощью за 20 минут до начала приёма, при последующих обращениях за ме</w:t>
      </w:r>
      <w:r>
        <w:rPr>
          <w:sz w:val="24"/>
        </w:rPr>
        <w:t>дицинской помощью — за 10 минут до приёма.</w:t>
      </w:r>
    </w:p>
    <w:p w:rsidR="00661DCC" w:rsidRDefault="00CE7FE7">
      <w:pPr>
        <w:pStyle w:val="a3"/>
        <w:ind w:right="567" w:firstLine="710"/>
        <w:jc w:val="both"/>
      </w:pPr>
      <w:r>
        <w:t>В течение этого времени у потребителя услуг (пациента) и, при наличии, законного представителя потребителя услуг (пациента), будет возможность ознакомиться с информацией для</w:t>
      </w:r>
      <w:r>
        <w:rPr>
          <w:spacing w:val="-1"/>
        </w:rPr>
        <w:t xml:space="preserve"> </w:t>
      </w:r>
      <w:r>
        <w:t>потребителей услуг (пациентов), размещенной на информационном стенде в помещении Медицинской организации, и оформить документы, требуемые в соответствии</w:t>
      </w:r>
      <w:r>
        <w:rPr>
          <w:spacing w:val="40"/>
        </w:rPr>
        <w:t xml:space="preserve"> </w:t>
      </w:r>
      <w:r>
        <w:t>с действующим законодательством для получения платных медицинских услуг.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555"/>
        </w:tabs>
        <w:ind w:left="2" w:right="573" w:firstLine="0"/>
        <w:jc w:val="both"/>
        <w:rPr>
          <w:sz w:val="24"/>
        </w:rPr>
      </w:pPr>
      <w:proofErr w:type="gramStart"/>
      <w:r>
        <w:rPr>
          <w:sz w:val="24"/>
        </w:rPr>
        <w:t>При первичном обращении за ме</w:t>
      </w:r>
      <w:r>
        <w:rPr>
          <w:sz w:val="24"/>
        </w:rPr>
        <w:t>дицинской помощью в Медицинскую организацию на потребителя услуг (пациента) заводится Медицинская карта стоматологического больного, в которую вносятся следующие обязательные сведения о потребителе услуг (пациенте): фамилия, имя, отчество (при наличии), по</w:t>
      </w:r>
      <w:r>
        <w:rPr>
          <w:sz w:val="24"/>
        </w:rPr>
        <w:t>л, дата рождения (число, месяц, год), адрес регистрации по месту жительства, профессия, 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 (при наличии) и оформляются иные документы, требуемые в соответствии с действующим законодательством.</w:t>
      </w:r>
      <w:proofErr w:type="gramEnd"/>
    </w:p>
    <w:p w:rsidR="00661DCC" w:rsidRDefault="00CE7FE7">
      <w:pPr>
        <w:pStyle w:val="a5"/>
        <w:numPr>
          <w:ilvl w:val="1"/>
          <w:numId w:val="5"/>
        </w:numPr>
        <w:tabs>
          <w:tab w:val="left" w:pos="695"/>
        </w:tabs>
        <w:spacing w:before="228"/>
        <w:ind w:left="2" w:right="574" w:firstLine="0"/>
        <w:jc w:val="both"/>
        <w:rPr>
          <w:sz w:val="24"/>
        </w:rPr>
      </w:pPr>
      <w:r>
        <w:rPr>
          <w:sz w:val="24"/>
        </w:rPr>
        <w:t xml:space="preserve">При обращении за медицинской помощью в Медицинскую </w:t>
      </w:r>
      <w:r>
        <w:rPr>
          <w:sz w:val="24"/>
        </w:rPr>
        <w:t>организацию, с потребителем услуг (пациентом) и/или, в установленных законом случаях, с законным представителем потребителя услуг (пациента) оформляются (заключаются) требуемые в соответствии с действующим законодательством документы:</w:t>
      </w:r>
    </w:p>
    <w:p w:rsidR="00661DCC" w:rsidRDefault="00CE7FE7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jc w:val="left"/>
        <w:rPr>
          <w:sz w:val="24"/>
        </w:rPr>
      </w:pPr>
      <w:r>
        <w:rPr>
          <w:sz w:val="24"/>
        </w:rPr>
        <w:t>Информированное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</w:t>
      </w:r>
      <w:r>
        <w:rPr>
          <w:sz w:val="24"/>
        </w:rPr>
        <w:t>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661DCC" w:rsidRDefault="00CE7FE7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jc w:val="left"/>
        <w:rPr>
          <w:sz w:val="24"/>
        </w:rPr>
      </w:pP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661DCC" w:rsidRDefault="00CE7FE7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661DCC" w:rsidRDefault="00CE7FE7">
      <w:pPr>
        <w:pStyle w:val="a5"/>
        <w:numPr>
          <w:ilvl w:val="0"/>
          <w:numId w:val="2"/>
        </w:numPr>
        <w:tabs>
          <w:tab w:val="left" w:pos="151"/>
        </w:tabs>
        <w:ind w:left="2" w:right="578" w:firstLine="0"/>
        <w:rPr>
          <w:sz w:val="24"/>
        </w:rPr>
      </w:pPr>
      <w:r>
        <w:rPr>
          <w:sz w:val="24"/>
        </w:rPr>
        <w:t>Информированное добровольное согласие (или отказ) на виды медицинских вмешательств, включенных в Перече</w:t>
      </w:r>
      <w:r>
        <w:rPr>
          <w:sz w:val="24"/>
        </w:rPr>
        <w:t>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помощи;</w:t>
      </w:r>
    </w:p>
    <w:p w:rsidR="00661DCC" w:rsidRDefault="00CE7FE7">
      <w:pPr>
        <w:pStyle w:val="a5"/>
        <w:numPr>
          <w:ilvl w:val="0"/>
          <w:numId w:val="2"/>
        </w:numPr>
        <w:tabs>
          <w:tab w:val="left" w:pos="141"/>
        </w:tabs>
        <w:ind w:left="2" w:right="573" w:firstLine="0"/>
        <w:rPr>
          <w:sz w:val="24"/>
        </w:rPr>
      </w:pPr>
      <w:r>
        <w:rPr>
          <w:sz w:val="24"/>
        </w:rPr>
        <w:t>Информированное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планируемое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вмешательство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или на отказ от медицинского вмешательства;</w:t>
      </w:r>
    </w:p>
    <w:p w:rsidR="00661DCC" w:rsidRDefault="00CE7FE7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Заполняется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Анкета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661DCC" w:rsidRDefault="00CE7FE7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Оформляются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611"/>
        </w:tabs>
        <w:ind w:left="2" w:right="571" w:firstLine="0"/>
        <w:jc w:val="both"/>
        <w:rPr>
          <w:sz w:val="24"/>
        </w:rPr>
      </w:pPr>
      <w:proofErr w:type="gramStart"/>
      <w:r>
        <w:rPr>
          <w:sz w:val="24"/>
        </w:rPr>
        <w:t>Перед предоставлением в Медицинской организации платной медицинской услуги (проведением медицинского вмешательства) потребитель услуг (пациент), или, в установленных законом случаях, законный представитель потребителя услуг (пациента) должен дать Информиро</w:t>
      </w:r>
      <w:r>
        <w:rPr>
          <w:sz w:val="24"/>
        </w:rPr>
        <w:t>ванное добровольное согласие на медицинское вмешательство или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 вмешательства (ст. 20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№323-Ф3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 2011 г. "Об основах охраны здоровья граждан").</w:t>
      </w:r>
      <w:proofErr w:type="gramEnd"/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607"/>
        </w:tabs>
        <w:spacing w:before="1"/>
        <w:ind w:left="2" w:right="568" w:firstLine="0"/>
        <w:jc w:val="both"/>
        <w:rPr>
          <w:sz w:val="24"/>
        </w:rPr>
      </w:pPr>
      <w:r>
        <w:rPr>
          <w:sz w:val="24"/>
        </w:rPr>
        <w:t>Без оформления, подписания документов, указанных в пунктах</w:t>
      </w:r>
      <w:r>
        <w:rPr>
          <w:sz w:val="24"/>
        </w:rPr>
        <w:t xml:space="preserve"> 2.11., 2.12. и 2.13. настоящих Правил, Медицинская организация вправе не оказывать медицинские услуги потребителю услуг (пациенту), если медицинское вмешательство не требуется по экстренным показаниям для устранения угрозы жизни человека.</w:t>
      </w:r>
    </w:p>
    <w:p w:rsidR="00661DCC" w:rsidRDefault="00CE7FE7">
      <w:pPr>
        <w:pStyle w:val="a5"/>
        <w:numPr>
          <w:ilvl w:val="1"/>
          <w:numId w:val="5"/>
        </w:numPr>
        <w:tabs>
          <w:tab w:val="left" w:pos="563"/>
        </w:tabs>
        <w:spacing w:before="276"/>
        <w:ind w:left="2" w:right="575" w:firstLine="0"/>
        <w:jc w:val="both"/>
        <w:rPr>
          <w:sz w:val="24"/>
        </w:rPr>
      </w:pPr>
      <w:r>
        <w:rPr>
          <w:sz w:val="24"/>
        </w:rPr>
        <w:t>Опозданием на пр</w:t>
      </w:r>
      <w:r>
        <w:rPr>
          <w:sz w:val="24"/>
        </w:rPr>
        <w:t>иём в Медицинскую организацию считается явка потребителя услуг (пациента)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proofErr w:type="gramStart"/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таком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Медицинская организация вправе не оказывать плановые медицинские услуги потребителю услуг (пациенту), если медицинское вмешательство не требуется по экстренным показаниям для устранения угрозы жизни человека.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665"/>
        </w:tabs>
        <w:ind w:left="665" w:hanging="663"/>
        <w:jc w:val="both"/>
        <w:rPr>
          <w:sz w:val="24"/>
        </w:rPr>
      </w:pPr>
      <w:r>
        <w:rPr>
          <w:sz w:val="24"/>
        </w:rPr>
        <w:t>Информацию</w:t>
      </w:r>
      <w:r>
        <w:rPr>
          <w:spacing w:val="29"/>
          <w:sz w:val="24"/>
        </w:rPr>
        <w:t xml:space="preserve">  </w:t>
      </w:r>
      <w:r>
        <w:rPr>
          <w:sz w:val="24"/>
        </w:rPr>
        <w:t>о</w:t>
      </w:r>
      <w:r>
        <w:rPr>
          <w:spacing w:val="28"/>
          <w:sz w:val="24"/>
        </w:rPr>
        <w:t xml:space="preserve">  </w:t>
      </w:r>
      <w:r>
        <w:rPr>
          <w:sz w:val="24"/>
        </w:rPr>
        <w:t>графике</w:t>
      </w:r>
      <w:r>
        <w:rPr>
          <w:spacing w:val="28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 </w:t>
      </w:r>
      <w:r>
        <w:rPr>
          <w:sz w:val="24"/>
        </w:rPr>
        <w:t>Медицин</w:t>
      </w:r>
      <w:r>
        <w:rPr>
          <w:sz w:val="24"/>
        </w:rPr>
        <w:t>ской</w:t>
      </w:r>
      <w:r>
        <w:rPr>
          <w:spacing w:val="29"/>
          <w:sz w:val="24"/>
        </w:rPr>
        <w:t xml:space="preserve">  </w:t>
      </w:r>
      <w:r>
        <w:rPr>
          <w:sz w:val="24"/>
        </w:rPr>
        <w:t>организации,</w:t>
      </w:r>
      <w:r>
        <w:rPr>
          <w:spacing w:val="30"/>
          <w:sz w:val="24"/>
        </w:rPr>
        <w:t xml:space="preserve">  </w:t>
      </w:r>
      <w:r>
        <w:rPr>
          <w:sz w:val="24"/>
        </w:rPr>
        <w:t>должностных</w:t>
      </w:r>
      <w:r>
        <w:rPr>
          <w:spacing w:val="30"/>
          <w:sz w:val="24"/>
        </w:rPr>
        <w:t xml:space="preserve">  </w:t>
      </w:r>
      <w:r>
        <w:rPr>
          <w:spacing w:val="-4"/>
          <w:sz w:val="24"/>
        </w:rPr>
        <w:t>лиц,</w:t>
      </w:r>
    </w:p>
    <w:p w:rsidR="00661DCC" w:rsidRDefault="00661DCC">
      <w:pPr>
        <w:pStyle w:val="a5"/>
        <w:rPr>
          <w:sz w:val="24"/>
        </w:rPr>
        <w:sectPr w:rsidR="00661DCC">
          <w:pgSz w:w="11910" w:h="16840"/>
          <w:pgMar w:top="1320" w:right="566" w:bottom="280" w:left="1133" w:header="720" w:footer="720" w:gutter="0"/>
          <w:cols w:space="720"/>
        </w:sectPr>
      </w:pPr>
    </w:p>
    <w:p w:rsidR="00661DCC" w:rsidRDefault="00CE7FE7">
      <w:pPr>
        <w:pStyle w:val="a3"/>
        <w:spacing w:before="78"/>
        <w:ind w:right="567"/>
        <w:jc w:val="both"/>
      </w:pPr>
      <w:r>
        <w:lastRenderedPageBreak/>
        <w:t>специалистов, о порядке предварительной записи на прием к специалистам, о времени и месте приема граждан руководителем Медицинской организации или уполномоченным им лицом, потребитель услуг (пациент) може</w:t>
      </w:r>
      <w:r>
        <w:t>т получить на информационном стенде в помещении Медицинской организации, у администраторов в устной форме, по телефону (по номерам 8</w:t>
      </w:r>
      <w:r w:rsidR="009B78C4">
        <w:t>9204140101</w:t>
      </w:r>
      <w:r>
        <w:t xml:space="preserve">, либо на официальном интернет-сайте Медицинской организации: </w:t>
      </w:r>
      <w:r w:rsidR="00F233F2" w:rsidRPr="00F233F2">
        <w:t>https://студия-улыбки</w:t>
      </w:r>
      <w:proofErr w:type="gramStart"/>
      <w:r w:rsidR="00F233F2" w:rsidRPr="00F233F2">
        <w:t>.р</w:t>
      </w:r>
      <w:proofErr w:type="gramEnd"/>
      <w:r w:rsidR="00F233F2" w:rsidRPr="00F233F2">
        <w:t>ф/</w:t>
      </w:r>
      <w:hyperlink r:id="rId6">
        <w:r w:rsidR="009B78C4">
          <w:rPr>
            <w:color w:val="0462C0"/>
            <w:u w:val="single" w:color="0462C0"/>
          </w:rPr>
          <w:t>__</w:t>
        </w:r>
      </w:hyperlink>
      <w:r>
        <w:t>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607"/>
        </w:tabs>
        <w:ind w:left="2" w:right="571" w:firstLine="0"/>
        <w:jc w:val="both"/>
        <w:rPr>
          <w:sz w:val="24"/>
        </w:rPr>
      </w:pPr>
      <w:r>
        <w:rPr>
          <w:sz w:val="24"/>
        </w:rPr>
        <w:t xml:space="preserve">Медицинская организация может отказать в оказании платных медицинских услуг потребителю услуг (пациенту) в одностороннем порядке при невозможности обеспечить безопасность услуги и (или) возникновении </w:t>
      </w:r>
      <w:r>
        <w:rPr>
          <w:sz w:val="24"/>
        </w:rPr>
        <w:t>медицинских противопоказаний для осуществления медицинской услуги, если медицинское вмешательство не требуется по экстренным показаниям для устранения угрозы жизни человека.</w:t>
      </w:r>
    </w:p>
    <w:p w:rsidR="00661DCC" w:rsidRDefault="00CE7FE7">
      <w:pPr>
        <w:pStyle w:val="a5"/>
        <w:numPr>
          <w:ilvl w:val="1"/>
          <w:numId w:val="5"/>
        </w:numPr>
        <w:tabs>
          <w:tab w:val="left" w:pos="601"/>
        </w:tabs>
        <w:spacing w:before="232"/>
        <w:ind w:left="2" w:right="572" w:firstLine="0"/>
        <w:jc w:val="both"/>
        <w:rPr>
          <w:sz w:val="24"/>
        </w:rPr>
      </w:pPr>
      <w:r>
        <w:rPr>
          <w:sz w:val="24"/>
        </w:rPr>
        <w:t xml:space="preserve">Посетители Медицинской организации и потребители услуг (пациенты) настоящим предупреждены, что в целях безопасности в помещениях Медицинской организации ведется </w:t>
      </w:r>
      <w:r>
        <w:rPr>
          <w:spacing w:val="-2"/>
          <w:sz w:val="24"/>
        </w:rPr>
        <w:t>видеонаблюдение.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1"/>
        <w:numPr>
          <w:ilvl w:val="0"/>
          <w:numId w:val="5"/>
        </w:numPr>
        <w:tabs>
          <w:tab w:val="left" w:pos="242"/>
        </w:tabs>
        <w:ind w:left="242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(пациентов):</w:t>
      </w:r>
    </w:p>
    <w:p w:rsidR="00661DCC" w:rsidRDefault="00661DCC">
      <w:pPr>
        <w:pStyle w:val="a3"/>
        <w:ind w:left="0"/>
        <w:rPr>
          <w:b/>
        </w:rPr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591"/>
        </w:tabs>
        <w:ind w:left="2" w:right="575" w:firstLine="0"/>
        <w:jc w:val="both"/>
        <w:rPr>
          <w:sz w:val="24"/>
        </w:rPr>
      </w:pPr>
      <w:r>
        <w:rPr>
          <w:sz w:val="24"/>
        </w:rPr>
        <w:t>Нормативными правовыми а</w:t>
      </w:r>
      <w:r>
        <w:rPr>
          <w:sz w:val="24"/>
        </w:rPr>
        <w:t xml:space="preserve">ктами, регламентирующими права и обязанности потребителя услуг (пациента) при получении медицинской помощи (медицинских услуг), </w:t>
      </w:r>
      <w:r>
        <w:rPr>
          <w:spacing w:val="-2"/>
          <w:sz w:val="24"/>
        </w:rPr>
        <w:t>являются:</w:t>
      </w:r>
    </w:p>
    <w:p w:rsidR="00661DCC" w:rsidRDefault="00CE7FE7">
      <w:pPr>
        <w:pStyle w:val="a5"/>
        <w:numPr>
          <w:ilvl w:val="0"/>
          <w:numId w:val="3"/>
        </w:numPr>
        <w:tabs>
          <w:tab w:val="left" w:pos="141"/>
        </w:tabs>
        <w:ind w:left="141" w:hanging="139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661DCC" w:rsidRDefault="00CE7FE7">
      <w:pPr>
        <w:pStyle w:val="a5"/>
        <w:numPr>
          <w:ilvl w:val="0"/>
          <w:numId w:val="3"/>
        </w:numPr>
        <w:tabs>
          <w:tab w:val="left" w:pos="206"/>
        </w:tabs>
        <w:ind w:left="2" w:right="575" w:firstLine="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№2300-1</w:t>
      </w:r>
      <w:r>
        <w:rPr>
          <w:spacing w:val="40"/>
          <w:sz w:val="24"/>
        </w:rPr>
        <w:t xml:space="preserve"> </w:t>
      </w:r>
      <w:r>
        <w:rPr>
          <w:sz w:val="24"/>
        </w:rPr>
        <w:t>"О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потребителей"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07.02.1992;</w:t>
      </w:r>
    </w:p>
    <w:p w:rsidR="00661DCC" w:rsidRDefault="00CE7FE7">
      <w:pPr>
        <w:pStyle w:val="a5"/>
        <w:numPr>
          <w:ilvl w:val="0"/>
          <w:numId w:val="3"/>
        </w:numPr>
        <w:tabs>
          <w:tab w:val="left" w:pos="190"/>
        </w:tabs>
        <w:ind w:left="2" w:right="574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21</w:t>
      </w:r>
      <w:r>
        <w:rPr>
          <w:spacing w:val="4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2011г.</w:t>
      </w:r>
      <w:r>
        <w:rPr>
          <w:spacing w:val="40"/>
          <w:sz w:val="24"/>
        </w:rPr>
        <w:t xml:space="preserve"> </w:t>
      </w:r>
      <w:r>
        <w:rPr>
          <w:sz w:val="24"/>
        </w:rPr>
        <w:t>№323-Ф3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основах охраны здоровья граждан в Российской Федерации»;</w:t>
      </w:r>
    </w:p>
    <w:p w:rsidR="00661DCC" w:rsidRDefault="00CE7FE7">
      <w:pPr>
        <w:pStyle w:val="a5"/>
        <w:numPr>
          <w:ilvl w:val="0"/>
          <w:numId w:val="3"/>
        </w:numPr>
        <w:tabs>
          <w:tab w:val="left" w:pos="237"/>
        </w:tabs>
        <w:ind w:left="237" w:hanging="235"/>
        <w:jc w:val="left"/>
        <w:rPr>
          <w:sz w:val="24"/>
        </w:rPr>
      </w:pPr>
      <w:r>
        <w:rPr>
          <w:sz w:val="24"/>
        </w:rPr>
        <w:t>Постановление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4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2012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N</w:t>
      </w:r>
      <w:r>
        <w:rPr>
          <w:spacing w:val="60"/>
          <w:w w:val="150"/>
          <w:sz w:val="24"/>
        </w:rPr>
        <w:t xml:space="preserve"> </w:t>
      </w:r>
      <w:r>
        <w:rPr>
          <w:spacing w:val="-4"/>
          <w:sz w:val="24"/>
        </w:rPr>
        <w:t>1006</w:t>
      </w:r>
    </w:p>
    <w:p w:rsidR="00661DCC" w:rsidRDefault="00CE7FE7">
      <w:pPr>
        <w:pStyle w:val="a3"/>
        <w:tabs>
          <w:tab w:val="left" w:pos="676"/>
          <w:tab w:val="left" w:pos="2276"/>
          <w:tab w:val="left" w:pos="3295"/>
          <w:tab w:val="left" w:pos="5173"/>
          <w:tab w:val="left" w:pos="6956"/>
          <w:tab w:val="left" w:pos="8764"/>
        </w:tabs>
        <w:ind w:right="572"/>
      </w:pPr>
      <w:r>
        <w:rPr>
          <w:spacing w:val="-4"/>
        </w:rPr>
        <w:t>«Об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медицинскими</w:t>
      </w:r>
      <w:r>
        <w:tab/>
      </w:r>
      <w:r>
        <w:rPr>
          <w:spacing w:val="-2"/>
        </w:rPr>
        <w:t>организациями</w:t>
      </w:r>
      <w:r>
        <w:tab/>
      </w:r>
      <w:r>
        <w:rPr>
          <w:spacing w:val="-2"/>
        </w:rPr>
        <w:t xml:space="preserve">платных </w:t>
      </w:r>
      <w:r>
        <w:t>медицинских услуг»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22"/>
        </w:tabs>
        <w:ind w:left="422" w:hanging="420"/>
        <w:rPr>
          <w:i/>
          <w:sz w:val="24"/>
        </w:rPr>
      </w:pPr>
      <w:r>
        <w:rPr>
          <w:i/>
          <w:sz w:val="24"/>
        </w:rPr>
        <w:t>Потребитель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услуг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(пациент)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на</w:t>
      </w:r>
      <w:proofErr w:type="gramEnd"/>
      <w:r>
        <w:rPr>
          <w:i/>
          <w:spacing w:val="-5"/>
          <w:sz w:val="24"/>
        </w:rPr>
        <w:t>: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медицинской </w:t>
      </w:r>
      <w:r>
        <w:rPr>
          <w:spacing w:val="-2"/>
          <w:sz w:val="24"/>
        </w:rPr>
        <w:t>организации;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2" w:right="1495" w:firstLine="0"/>
        <w:rPr>
          <w:sz w:val="24"/>
        </w:rPr>
      </w:pPr>
      <w:r>
        <w:rPr>
          <w:sz w:val="24"/>
        </w:rPr>
        <w:t>профилактику,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6"/>
          <w:sz w:val="24"/>
        </w:rPr>
        <w:t xml:space="preserve"> </w:t>
      </w:r>
      <w:r>
        <w:rPr>
          <w:sz w:val="24"/>
        </w:rPr>
        <w:t>реабилитацию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условиях, соответствующих санитарно-гигиеническим требованиям;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9"/>
          <w:sz w:val="24"/>
        </w:rPr>
        <w:t xml:space="preserve"> </w:t>
      </w:r>
      <w:r>
        <w:rPr>
          <w:sz w:val="24"/>
        </w:rPr>
        <w:t>врачей-</w:t>
      </w:r>
      <w:r>
        <w:rPr>
          <w:spacing w:val="-2"/>
          <w:sz w:val="24"/>
        </w:rPr>
        <w:t>специалистов;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2" w:right="1049" w:firstLine="0"/>
        <w:rPr>
          <w:sz w:val="24"/>
        </w:rPr>
      </w:pPr>
      <w:r>
        <w:rPr>
          <w:sz w:val="24"/>
        </w:rPr>
        <w:t>облегчение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боли,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5"/>
          <w:sz w:val="24"/>
        </w:rPr>
        <w:t xml:space="preserve"> </w:t>
      </w:r>
      <w:r>
        <w:rPr>
          <w:sz w:val="24"/>
        </w:rPr>
        <w:t>вмешательством, доступными методами и лекарственными препаратами;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spacing w:before="1"/>
        <w:ind w:left="2" w:right="592" w:firstLine="0"/>
        <w:rPr>
          <w:sz w:val="24"/>
        </w:rPr>
      </w:pPr>
      <w:r>
        <w:rPr>
          <w:sz w:val="24"/>
        </w:rPr>
        <w:t xml:space="preserve">получение информации </w:t>
      </w:r>
      <w:r>
        <w:rPr>
          <w:sz w:val="24"/>
        </w:rPr>
        <w:t>о своих правах и обязанностях, состоянии своего здоровья, 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здоровья;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rPr>
          <w:sz w:val="24"/>
        </w:rPr>
      </w:pP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врачебную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тайну;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вмешательства;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rPr>
          <w:sz w:val="24"/>
        </w:rPr>
      </w:pPr>
      <w:r>
        <w:rPr>
          <w:sz w:val="24"/>
        </w:rPr>
        <w:t>возмещение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661DCC" w:rsidRDefault="00CE7FE7">
      <w:pPr>
        <w:pStyle w:val="a5"/>
        <w:numPr>
          <w:ilvl w:val="1"/>
          <w:numId w:val="5"/>
        </w:numPr>
        <w:tabs>
          <w:tab w:val="left" w:pos="422"/>
        </w:tabs>
        <w:spacing w:before="276"/>
        <w:ind w:left="422" w:hanging="420"/>
        <w:jc w:val="both"/>
        <w:rPr>
          <w:i/>
          <w:sz w:val="24"/>
        </w:rPr>
      </w:pPr>
      <w:r>
        <w:rPr>
          <w:i/>
          <w:sz w:val="24"/>
        </w:rPr>
        <w:t>Потребитель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услуг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(пациент)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обязан: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Заботиться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27"/>
        </w:tabs>
        <w:ind w:left="2" w:right="571" w:firstLine="0"/>
        <w:jc w:val="both"/>
        <w:rPr>
          <w:sz w:val="24"/>
        </w:rPr>
      </w:pPr>
      <w:r>
        <w:rPr>
          <w:sz w:val="24"/>
        </w:rPr>
        <w:t>В случаях, предусмотренных законодательством Российской Федерации, потребители услуг (пациенты)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</w:t>
      </w:r>
      <w:r>
        <w:rPr>
          <w:sz w:val="24"/>
        </w:rPr>
        <w:t>вом Российской Федерации, обязаны проходить медицинское обследование и лечение, а также заниматься профилактикой этих заболеваний;</w:t>
      </w:r>
    </w:p>
    <w:p w:rsidR="00661DCC" w:rsidRDefault="00661DCC">
      <w:pPr>
        <w:pStyle w:val="a5"/>
        <w:rPr>
          <w:sz w:val="24"/>
        </w:rPr>
        <w:sectPr w:rsidR="00661DCC">
          <w:pgSz w:w="11910" w:h="16840"/>
          <w:pgMar w:top="1040" w:right="566" w:bottom="280" w:left="1133" w:header="720" w:footer="720" w:gutter="0"/>
          <w:cols w:space="720"/>
        </w:sectPr>
      </w:pPr>
    </w:p>
    <w:p w:rsidR="00661DCC" w:rsidRDefault="00CE7FE7">
      <w:pPr>
        <w:pStyle w:val="a5"/>
        <w:numPr>
          <w:ilvl w:val="2"/>
          <w:numId w:val="5"/>
        </w:numPr>
        <w:tabs>
          <w:tab w:val="left" w:pos="705"/>
        </w:tabs>
        <w:spacing w:before="78"/>
        <w:ind w:left="2" w:right="575" w:firstLine="0"/>
        <w:jc w:val="both"/>
        <w:rPr>
          <w:sz w:val="24"/>
        </w:rPr>
      </w:pPr>
      <w:r>
        <w:rPr>
          <w:sz w:val="24"/>
        </w:rPr>
        <w:lastRenderedPageBreak/>
        <w:t>Соблюдать режим лечения, выполнять предписания лечащего врача, и другого медицинского персонала;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19"/>
        </w:tabs>
        <w:ind w:left="2" w:right="580" w:firstLine="0"/>
        <w:jc w:val="both"/>
        <w:rPr>
          <w:sz w:val="24"/>
        </w:rPr>
      </w:pPr>
      <w:r>
        <w:rPr>
          <w:sz w:val="24"/>
        </w:rPr>
        <w:t>Уважительно от</w:t>
      </w:r>
      <w:r>
        <w:rPr>
          <w:sz w:val="24"/>
        </w:rPr>
        <w:t>носиться к медицинскому персоналу и другим лицам, участвующим в оказании медицинской помощи (медицинских услуг);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83"/>
        </w:tabs>
        <w:ind w:left="2" w:right="572" w:firstLine="0"/>
        <w:jc w:val="both"/>
        <w:rPr>
          <w:sz w:val="24"/>
        </w:rPr>
      </w:pPr>
      <w:r>
        <w:rPr>
          <w:sz w:val="24"/>
        </w:rPr>
        <w:t xml:space="preserve">Представлять лицу, оказывающему медицинскую услугу, известную потребителю услуг (пациенту) достоверную информацию о состоянии своего здоровья, </w:t>
      </w:r>
      <w:r>
        <w:rPr>
          <w:sz w:val="24"/>
        </w:rPr>
        <w:t>в том числе о противопоказаниях к применению лекарственных средств, ранее перенесенных и наследственных заболеваниях;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7"/>
        </w:tabs>
        <w:ind w:left="2" w:right="573" w:firstLine="0"/>
        <w:jc w:val="both"/>
        <w:rPr>
          <w:sz w:val="24"/>
        </w:rPr>
      </w:pP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лечащего врача,</w:t>
      </w:r>
      <w:r>
        <w:rPr>
          <w:spacing w:val="-2"/>
          <w:sz w:val="24"/>
        </w:rPr>
        <w:t xml:space="preserve"> </w:t>
      </w:r>
      <w:r>
        <w:rPr>
          <w:sz w:val="24"/>
        </w:rPr>
        <w:t>лицо,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оказывающее медицинскую услугу, об изменении состояния своего здоровья в процессе диагностики и лечения;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55"/>
        </w:tabs>
        <w:ind w:left="2" w:right="571" w:firstLine="0"/>
        <w:jc w:val="both"/>
        <w:rPr>
          <w:sz w:val="24"/>
        </w:rPr>
      </w:pPr>
      <w:r>
        <w:rPr>
          <w:sz w:val="24"/>
        </w:rPr>
        <w:t xml:space="preserve">Бережно относиться к имуществу Медицинской организации, соблюдать чистоту и </w:t>
      </w:r>
      <w:r>
        <w:rPr>
          <w:sz w:val="24"/>
        </w:rPr>
        <w:t>тишину в помещениях Медицинской организации;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735"/>
        </w:tabs>
        <w:ind w:left="2" w:right="572" w:firstLine="0"/>
        <w:jc w:val="both"/>
        <w:rPr>
          <w:sz w:val="24"/>
        </w:rPr>
      </w:pPr>
      <w:r>
        <w:rPr>
          <w:sz w:val="24"/>
        </w:rPr>
        <w:t>Соблюдать требования пожарной безопасности и правила запрета курения в общественных местах;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837"/>
        </w:tabs>
        <w:ind w:left="2" w:right="566" w:firstLine="0"/>
        <w:jc w:val="both"/>
        <w:rPr>
          <w:sz w:val="24"/>
        </w:rPr>
      </w:pPr>
      <w:r>
        <w:rPr>
          <w:sz w:val="24"/>
        </w:rPr>
        <w:t>Соблюдать санитарно-противоэпидемиологический режим (отменить посещение Медицинской организации для планового лечения, если медицинское вмешательство не требуется по экстренным показаниям для устранения угрозы жизни человека, в период острой фазы ОРВИ, гри</w:t>
      </w:r>
      <w:r>
        <w:rPr>
          <w:sz w:val="24"/>
        </w:rPr>
        <w:t>ппа, герпеса и других инфекционных заболеваний);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741"/>
        </w:tabs>
        <w:ind w:left="2" w:right="573" w:firstLine="0"/>
        <w:jc w:val="both"/>
        <w:rPr>
          <w:sz w:val="24"/>
        </w:rPr>
      </w:pPr>
      <w:r>
        <w:rPr>
          <w:sz w:val="24"/>
        </w:rPr>
        <w:t>Перед входом в лечебные кабинеты Медицинской организации надевать бахилы или переобуваться в сменную обувь, верхнюю одежду оставлять в гардеробе;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789"/>
        </w:tabs>
        <w:ind w:left="2" w:right="576" w:firstLine="0"/>
        <w:jc w:val="both"/>
        <w:rPr>
          <w:sz w:val="24"/>
        </w:rPr>
      </w:pPr>
      <w:r>
        <w:rPr>
          <w:sz w:val="24"/>
        </w:rPr>
        <w:t>Соблюдать правила поведения в общественных местах и не создав</w:t>
      </w:r>
      <w:r>
        <w:rPr>
          <w:sz w:val="24"/>
        </w:rPr>
        <w:t>ать ситуации, препятствующие выполнению персоналом Медицинской организации своих обязанностей;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763"/>
        </w:tabs>
        <w:ind w:left="2" w:right="576" w:firstLine="0"/>
        <w:jc w:val="both"/>
        <w:rPr>
          <w:sz w:val="24"/>
        </w:rPr>
      </w:pPr>
      <w:r>
        <w:rPr>
          <w:sz w:val="24"/>
        </w:rPr>
        <w:t xml:space="preserve">Проявлять доброжелательное и вежливое отношение к другим потребителям услуг (пациентам). Не предпринимать действий, способных нарушить права других потребителей </w:t>
      </w:r>
      <w:r>
        <w:rPr>
          <w:sz w:val="24"/>
        </w:rPr>
        <w:t>услуг (пациентов) и работников Медицинской организации;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654"/>
          <w:tab w:val="left" w:pos="2394"/>
          <w:tab w:val="left" w:pos="4051"/>
          <w:tab w:val="left" w:pos="5668"/>
          <w:tab w:val="left" w:pos="7489"/>
          <w:tab w:val="left" w:pos="8296"/>
        </w:tabs>
        <w:ind w:left="2" w:right="597" w:firstLine="0"/>
        <w:rPr>
          <w:i/>
          <w:sz w:val="24"/>
        </w:rPr>
      </w:pPr>
      <w:r>
        <w:rPr>
          <w:i/>
          <w:spacing w:val="-2"/>
          <w:sz w:val="24"/>
        </w:rPr>
        <w:t>Посетителям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Медицинской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организации,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потребителям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услуг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(пациентам) запрещается: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97"/>
        </w:tabs>
        <w:ind w:left="2" w:right="572" w:firstLine="0"/>
        <w:rPr>
          <w:sz w:val="24"/>
        </w:rPr>
      </w:pPr>
      <w:r>
        <w:rPr>
          <w:sz w:val="24"/>
        </w:rPr>
        <w:t>Иметь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себе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посетителя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либо</w:t>
      </w:r>
      <w:r>
        <w:rPr>
          <w:spacing w:val="80"/>
          <w:sz w:val="24"/>
        </w:rPr>
        <w:t xml:space="preserve"> </w:t>
      </w:r>
      <w:r>
        <w:rPr>
          <w:sz w:val="24"/>
        </w:rPr>
        <w:t>их применение (использование) может представлять</w:t>
      </w:r>
      <w:r>
        <w:rPr>
          <w:sz w:val="24"/>
        </w:rPr>
        <w:t xml:space="preserve"> угрозу для безопасности окружающих;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814"/>
          <w:tab w:val="left" w:pos="2287"/>
          <w:tab w:val="left" w:pos="2883"/>
          <w:tab w:val="left" w:pos="5064"/>
          <w:tab w:val="left" w:pos="6541"/>
          <w:tab w:val="left" w:pos="6927"/>
          <w:tab w:val="left" w:pos="8347"/>
        </w:tabs>
        <w:ind w:left="2" w:right="575" w:firstLine="0"/>
        <w:rPr>
          <w:sz w:val="24"/>
        </w:rPr>
      </w:pPr>
      <w:r>
        <w:rPr>
          <w:spacing w:val="-2"/>
          <w:sz w:val="24"/>
        </w:rPr>
        <w:t>Находиться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соответствующего</w:t>
      </w:r>
      <w:r>
        <w:rPr>
          <w:sz w:val="24"/>
        </w:rPr>
        <w:tab/>
      </w:r>
      <w:r>
        <w:rPr>
          <w:spacing w:val="-2"/>
          <w:sz w:val="24"/>
        </w:rPr>
        <w:t>разрешения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служебных</w:t>
      </w:r>
      <w:r>
        <w:rPr>
          <w:sz w:val="24"/>
        </w:rPr>
        <w:tab/>
      </w:r>
      <w:r>
        <w:rPr>
          <w:spacing w:val="-2"/>
          <w:sz w:val="24"/>
        </w:rPr>
        <w:t xml:space="preserve">помещениях </w:t>
      </w:r>
      <w:r>
        <w:rPr>
          <w:sz w:val="24"/>
        </w:rPr>
        <w:t>Медицинской организации;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rPr>
          <w:sz w:val="24"/>
        </w:rPr>
      </w:pPr>
      <w:r>
        <w:rPr>
          <w:sz w:val="24"/>
        </w:rPr>
        <w:t>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сопровождающего;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rPr>
          <w:sz w:val="24"/>
        </w:rPr>
      </w:pPr>
      <w:r>
        <w:rPr>
          <w:sz w:val="24"/>
        </w:rPr>
        <w:t>Громко</w:t>
      </w:r>
      <w:r>
        <w:rPr>
          <w:spacing w:val="-6"/>
          <w:sz w:val="24"/>
        </w:rPr>
        <w:t xml:space="preserve"> </w:t>
      </w:r>
      <w:r>
        <w:rPr>
          <w:sz w:val="24"/>
        </w:rPr>
        <w:t>разговаривать,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-5"/>
          <w:sz w:val="24"/>
        </w:rPr>
        <w:t xml:space="preserve"> </w:t>
      </w:r>
      <w:r>
        <w:rPr>
          <w:sz w:val="24"/>
        </w:rPr>
        <w:t>хлопать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дверями;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85"/>
        </w:tabs>
        <w:ind w:left="2" w:right="575" w:firstLine="0"/>
        <w:rPr>
          <w:sz w:val="24"/>
        </w:rPr>
      </w:pPr>
      <w:r>
        <w:rPr>
          <w:sz w:val="24"/>
        </w:rPr>
        <w:t>Выносить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документы, полученные для ознакомления;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7"/>
        </w:tabs>
        <w:spacing w:before="1"/>
        <w:ind w:left="2" w:right="572" w:firstLine="0"/>
        <w:rPr>
          <w:sz w:val="24"/>
        </w:rPr>
      </w:pPr>
      <w:r>
        <w:rPr>
          <w:sz w:val="24"/>
        </w:rPr>
        <w:t>Изымать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из медицинских карт, информационных стендов, иных мест хранения документации;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701"/>
        </w:tabs>
        <w:ind w:left="2" w:right="573" w:firstLine="0"/>
        <w:rPr>
          <w:sz w:val="24"/>
        </w:rPr>
      </w:pPr>
      <w:r>
        <w:rPr>
          <w:sz w:val="24"/>
        </w:rPr>
        <w:t>Размещать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объ</w:t>
      </w:r>
      <w:r>
        <w:rPr>
          <w:sz w:val="24"/>
        </w:rPr>
        <w:t>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разрешения администрации Медицинской организации;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37"/>
        </w:tabs>
        <w:ind w:left="2" w:right="578" w:firstLine="0"/>
        <w:rPr>
          <w:sz w:val="24"/>
        </w:rPr>
      </w:pPr>
      <w:r>
        <w:rPr>
          <w:sz w:val="24"/>
        </w:rPr>
        <w:t>Производить</w:t>
      </w:r>
      <w:r>
        <w:rPr>
          <w:spacing w:val="31"/>
          <w:sz w:val="24"/>
        </w:rPr>
        <w:t xml:space="preserve"> </w:t>
      </w:r>
      <w:r>
        <w:rPr>
          <w:sz w:val="24"/>
        </w:rPr>
        <w:t>фото-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видеосъёмку</w:t>
      </w:r>
      <w:r>
        <w:rPr>
          <w:spacing w:val="30"/>
          <w:sz w:val="24"/>
        </w:rPr>
        <w:t xml:space="preserve"> </w:t>
      </w:r>
      <w:r>
        <w:rPr>
          <w:sz w:val="24"/>
        </w:rPr>
        <w:t>без</w:t>
      </w:r>
      <w:r>
        <w:rPr>
          <w:spacing w:val="27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администрации Медицинской организации;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602"/>
        </w:tabs>
        <w:ind w:left="602" w:hanging="60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6"/>
          <w:sz w:val="24"/>
        </w:rPr>
        <w:t xml:space="preserve"> </w:t>
      </w:r>
      <w:r>
        <w:rPr>
          <w:sz w:val="24"/>
        </w:rPr>
        <w:t>агентов,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представителей;</w:t>
      </w:r>
    </w:p>
    <w:p w:rsidR="00661DCC" w:rsidRDefault="00CE7FE7">
      <w:pPr>
        <w:pStyle w:val="a5"/>
        <w:numPr>
          <w:ilvl w:val="2"/>
          <w:numId w:val="5"/>
        </w:numPr>
        <w:tabs>
          <w:tab w:val="left" w:pos="868"/>
          <w:tab w:val="left" w:pos="2085"/>
          <w:tab w:val="left" w:pos="3770"/>
          <w:tab w:val="left" w:pos="5373"/>
          <w:tab w:val="left" w:pos="6661"/>
          <w:tab w:val="left" w:pos="7102"/>
          <w:tab w:val="left" w:pos="7943"/>
          <w:tab w:val="left" w:pos="8261"/>
        </w:tabs>
        <w:ind w:left="2" w:right="574" w:firstLine="0"/>
        <w:rPr>
          <w:sz w:val="24"/>
        </w:rPr>
      </w:pPr>
      <w:r>
        <w:rPr>
          <w:spacing w:val="-2"/>
          <w:sz w:val="24"/>
        </w:rPr>
        <w:t>Посещать</w:t>
      </w:r>
      <w:r>
        <w:rPr>
          <w:sz w:val="24"/>
        </w:rPr>
        <w:tab/>
      </w:r>
      <w:r>
        <w:rPr>
          <w:spacing w:val="-2"/>
          <w:sz w:val="24"/>
        </w:rPr>
        <w:t>Медицинскую</w:t>
      </w:r>
      <w:r>
        <w:rPr>
          <w:sz w:val="24"/>
        </w:rPr>
        <w:tab/>
      </w:r>
      <w:r>
        <w:rPr>
          <w:spacing w:val="-2"/>
          <w:sz w:val="24"/>
        </w:rPr>
        <w:t>организацию,</w:t>
      </w:r>
      <w:r>
        <w:rPr>
          <w:sz w:val="24"/>
        </w:rPr>
        <w:tab/>
      </w:r>
      <w:r>
        <w:rPr>
          <w:spacing w:val="-2"/>
          <w:sz w:val="24"/>
        </w:rPr>
        <w:t>приходить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приём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алкогольном, </w:t>
      </w:r>
      <w:r>
        <w:rPr>
          <w:sz w:val="24"/>
        </w:rPr>
        <w:t>наркотическом, ином токсическом опьянении, состоянии похмелья.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69"/>
        </w:tabs>
        <w:ind w:left="2" w:right="573" w:firstLine="0"/>
        <w:jc w:val="both"/>
        <w:rPr>
          <w:sz w:val="24"/>
        </w:rPr>
      </w:pPr>
      <w:r>
        <w:rPr>
          <w:sz w:val="24"/>
        </w:rPr>
        <w:t>Дополнительно, права и обязанности Медицинской организации и потребителя услуг (пациента) по отношению друг к другу в процессе оказания и получения медицинских услуг изложены в Договоре оказания платных медицинских услуг.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1"/>
        <w:numPr>
          <w:ilvl w:val="0"/>
          <w:numId w:val="5"/>
        </w:numPr>
        <w:tabs>
          <w:tab w:val="left" w:pos="269"/>
        </w:tabs>
        <w:ind w:left="269" w:hanging="267"/>
      </w:pPr>
      <w:r>
        <w:t>Права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обязанности</w:t>
      </w:r>
      <w:r>
        <w:rPr>
          <w:spacing w:val="22"/>
        </w:rPr>
        <w:t xml:space="preserve"> </w:t>
      </w:r>
      <w:r>
        <w:t>медицинских</w:t>
      </w:r>
      <w:r>
        <w:rPr>
          <w:spacing w:val="24"/>
        </w:rPr>
        <w:t xml:space="preserve"> </w:t>
      </w:r>
      <w:r>
        <w:t>р</w:t>
      </w:r>
      <w:r>
        <w:t>аботников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сотрудников</w:t>
      </w:r>
      <w:r>
        <w:rPr>
          <w:spacing w:val="22"/>
        </w:rPr>
        <w:t xml:space="preserve"> </w:t>
      </w:r>
      <w:r>
        <w:rPr>
          <w:spacing w:val="-2"/>
        </w:rPr>
        <w:t>Медицинской</w:t>
      </w:r>
    </w:p>
    <w:p w:rsidR="00661DCC" w:rsidRDefault="00661DCC">
      <w:pPr>
        <w:pStyle w:val="1"/>
        <w:jc w:val="left"/>
        <w:sectPr w:rsidR="00661DCC">
          <w:pgSz w:w="11910" w:h="16840"/>
          <w:pgMar w:top="1040" w:right="566" w:bottom="280" w:left="1133" w:header="720" w:footer="720" w:gutter="0"/>
          <w:cols w:space="720"/>
        </w:sectPr>
      </w:pPr>
    </w:p>
    <w:p w:rsidR="00661DCC" w:rsidRDefault="00CE7FE7">
      <w:pPr>
        <w:spacing w:before="78"/>
        <w:ind w:left="2"/>
        <w:rPr>
          <w:b/>
          <w:sz w:val="24"/>
        </w:rPr>
      </w:pPr>
      <w:r>
        <w:rPr>
          <w:b/>
          <w:spacing w:val="-2"/>
          <w:sz w:val="24"/>
        </w:rPr>
        <w:lastRenderedPageBreak/>
        <w:t>организации:</w:t>
      </w:r>
    </w:p>
    <w:p w:rsidR="00661DCC" w:rsidRDefault="00CE7FE7">
      <w:pPr>
        <w:pStyle w:val="a5"/>
        <w:numPr>
          <w:ilvl w:val="1"/>
          <w:numId w:val="5"/>
        </w:numPr>
        <w:tabs>
          <w:tab w:val="left" w:pos="537"/>
        </w:tabs>
        <w:spacing w:before="276"/>
        <w:ind w:left="2" w:right="577" w:firstLine="0"/>
        <w:jc w:val="both"/>
        <w:rPr>
          <w:sz w:val="24"/>
        </w:rPr>
      </w:pPr>
      <w:r>
        <w:rPr>
          <w:sz w:val="24"/>
        </w:rPr>
        <w:t>Медицинские работники и другие сотрудники, должностные лица Медицинской организации осуществляют свою деятельность в соответствии с законодательством Российской Федерации, руководствуясь принципами медицинской этики и деонтологии.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74"/>
        </w:tabs>
        <w:ind w:left="2" w:right="574" w:firstLine="0"/>
        <w:jc w:val="both"/>
        <w:rPr>
          <w:sz w:val="24"/>
        </w:rPr>
      </w:pPr>
      <w:r>
        <w:rPr>
          <w:sz w:val="24"/>
        </w:rPr>
        <w:t>Лечащий врач назначается</w:t>
      </w:r>
      <w:r>
        <w:rPr>
          <w:sz w:val="24"/>
        </w:rPr>
        <w:t xml:space="preserve"> руководителем медицинской организации или выбирается потребителем услуг (пациентом) с учетом согласия врача.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63"/>
        </w:tabs>
        <w:ind w:left="2" w:right="572" w:firstLine="0"/>
        <w:jc w:val="both"/>
        <w:rPr>
          <w:sz w:val="24"/>
        </w:rPr>
      </w:pPr>
      <w:r>
        <w:rPr>
          <w:sz w:val="24"/>
        </w:rPr>
        <w:t>Лечащий врач организует своевременное квалифицированное обследование и лечение потребителя услуг (пациента), предоставляет информацию о состоянии</w:t>
      </w:r>
      <w:r>
        <w:rPr>
          <w:sz w:val="24"/>
        </w:rPr>
        <w:t xml:space="preserve"> его здоровья, по требованию потребителя услуг (пациента) или его законного представителя приглашает для консультаций врачей-специалистов.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629"/>
        </w:tabs>
        <w:ind w:left="2" w:right="575" w:firstLine="0"/>
        <w:jc w:val="both"/>
        <w:rPr>
          <w:sz w:val="24"/>
        </w:rPr>
      </w:pPr>
      <w:r>
        <w:rPr>
          <w:sz w:val="24"/>
        </w:rPr>
        <w:t>Лечащий врач по согласованию с соответствующим должностным лицом (руководителем) медицинской организации может отказаться от наблюдения за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потребителем услуг (пациентом) и его лечения, если отказ непосредственно не угрожает жизни потребителя услуг (пациент</w:t>
      </w:r>
      <w:r>
        <w:rPr>
          <w:sz w:val="24"/>
        </w:rPr>
        <w:t>а) и здоровью окружающих в следующих случаях:</w:t>
      </w:r>
    </w:p>
    <w:p w:rsidR="00661DCC" w:rsidRDefault="00CE7FE7">
      <w:pPr>
        <w:pStyle w:val="a3"/>
        <w:ind w:right="574"/>
        <w:jc w:val="both"/>
      </w:pPr>
      <w:r>
        <w:t>а) грубое или неуважительное отношение потребителя услуг (пациента) к лечащему врачу, иному медицинскому персоналу и сотрудникам Медицинской организации, другим посетителям и пациентам Медицинской организации;</w:t>
      </w:r>
    </w:p>
    <w:p w:rsidR="00661DCC" w:rsidRDefault="00CE7FE7">
      <w:pPr>
        <w:pStyle w:val="a3"/>
        <w:ind w:right="581"/>
        <w:jc w:val="both"/>
      </w:pPr>
      <w:r>
        <w:t>б) неоднократная (более 2-х раз) неявка или несвоевременная (более 2-х раз) явка на прием к лечащему врачу без уважительной причины;</w:t>
      </w:r>
    </w:p>
    <w:p w:rsidR="00661DCC" w:rsidRDefault="00CE7FE7">
      <w:pPr>
        <w:pStyle w:val="a3"/>
        <w:jc w:val="both"/>
      </w:pPr>
      <w:r>
        <w:t>в)</w:t>
      </w:r>
      <w:r>
        <w:rPr>
          <w:spacing w:val="-6"/>
        </w:rPr>
        <w:t xml:space="preserve"> </w:t>
      </w:r>
      <w:r>
        <w:t>несоблюдение</w:t>
      </w:r>
      <w:r>
        <w:rPr>
          <w:spacing w:val="-4"/>
        </w:rPr>
        <w:t xml:space="preserve"> </w:t>
      </w:r>
      <w:r>
        <w:t>назначений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лечащего</w:t>
      </w:r>
      <w:r>
        <w:rPr>
          <w:spacing w:val="-4"/>
        </w:rPr>
        <w:t xml:space="preserve"> </w:t>
      </w:r>
      <w:r>
        <w:rPr>
          <w:spacing w:val="-2"/>
        </w:rPr>
        <w:t>врача;</w:t>
      </w:r>
    </w:p>
    <w:p w:rsidR="00661DCC" w:rsidRDefault="00661DCC">
      <w:pPr>
        <w:pStyle w:val="a3"/>
        <w:ind w:left="0"/>
      </w:pPr>
    </w:p>
    <w:p w:rsidR="00661DCC" w:rsidRDefault="00CE7FE7">
      <w:pPr>
        <w:pStyle w:val="1"/>
        <w:numPr>
          <w:ilvl w:val="0"/>
          <w:numId w:val="5"/>
        </w:numPr>
        <w:tabs>
          <w:tab w:val="left" w:pos="377"/>
        </w:tabs>
        <w:ind w:left="2" w:right="576" w:firstLine="0"/>
        <w:jc w:val="both"/>
      </w:pPr>
      <w:r>
        <w:t>Порядок разрешения споров и порядок работы с обращениями граждан</w:t>
      </w:r>
      <w:r>
        <w:t xml:space="preserve"> в Медицинскую организацию</w:t>
      </w:r>
    </w:p>
    <w:p w:rsidR="00661DCC" w:rsidRDefault="00CE7FE7">
      <w:pPr>
        <w:pStyle w:val="a5"/>
        <w:numPr>
          <w:ilvl w:val="1"/>
          <w:numId w:val="5"/>
        </w:numPr>
        <w:tabs>
          <w:tab w:val="left" w:pos="515"/>
        </w:tabs>
        <w:ind w:left="2" w:right="574" w:firstLine="0"/>
        <w:jc w:val="both"/>
        <w:rPr>
          <w:sz w:val="24"/>
        </w:rPr>
      </w:pPr>
      <w:r>
        <w:rPr>
          <w:sz w:val="24"/>
        </w:rPr>
        <w:t>В случае возникновения конфликтных ситуаций, жалоб или вопросов о качестве медицинской помощи, потребитель услуг (пациент) или его законный представитель имеет право непосредственно обратиться к администрации Медицинской организа</w:t>
      </w:r>
      <w:r>
        <w:rPr>
          <w:sz w:val="24"/>
        </w:rPr>
        <w:t>ции (руководителю медицинской организации, заместителю руководителя медицинской организации по лечебной части) лично в часы приема или обратиться в письменной форме.</w:t>
      </w:r>
    </w:p>
    <w:p w:rsidR="00661DCC" w:rsidRDefault="00661DCC">
      <w:pPr>
        <w:pStyle w:val="a3"/>
        <w:ind w:left="0"/>
      </w:pPr>
    </w:p>
    <w:p w:rsidR="00661DCC" w:rsidRDefault="00CE7FE7" w:rsidP="009B78C4">
      <w:pPr>
        <w:pStyle w:val="a5"/>
        <w:numPr>
          <w:ilvl w:val="1"/>
          <w:numId w:val="5"/>
        </w:numPr>
        <w:tabs>
          <w:tab w:val="left" w:pos="471"/>
        </w:tabs>
        <w:ind w:left="0" w:right="565" w:firstLine="0"/>
        <w:jc w:val="both"/>
      </w:pPr>
      <w:r>
        <w:rPr>
          <w:sz w:val="24"/>
        </w:rPr>
        <w:t>Порядок обращения граждан в Медицинскую организацию определяется принятым в Медицинской о</w:t>
      </w:r>
      <w:r>
        <w:rPr>
          <w:sz w:val="24"/>
        </w:rPr>
        <w:t>рганизации Положением об организации работы с обращениями граждан, размещенным в свободном доступе на информационном стенде в помещении Медицинской организации по адресу:</w:t>
      </w:r>
      <w:r w:rsidR="009B78C4" w:rsidRPr="009B78C4">
        <w:rPr>
          <w:sz w:val="24"/>
        </w:rPr>
        <w:t xml:space="preserve"> </w:t>
      </w:r>
      <w:r w:rsidR="009B78C4">
        <w:rPr>
          <w:sz w:val="24"/>
        </w:rPr>
        <w:t>394077, г. Воронеж, ул. Владимира Невского</w:t>
      </w:r>
      <w:proofErr w:type="gramStart"/>
      <w:r w:rsidR="009B78C4">
        <w:rPr>
          <w:sz w:val="24"/>
        </w:rPr>
        <w:t>,д</w:t>
      </w:r>
      <w:proofErr w:type="gramEnd"/>
      <w:r w:rsidR="009B78C4">
        <w:rPr>
          <w:sz w:val="24"/>
        </w:rPr>
        <w:t>.38д</w:t>
      </w:r>
      <w:r>
        <w:rPr>
          <w:sz w:val="24"/>
        </w:rPr>
        <w:t xml:space="preserve"> </w:t>
      </w:r>
      <w:r>
        <w:rPr>
          <w:sz w:val="24"/>
        </w:rPr>
        <w:t>и на официальном сайте Медици</w:t>
      </w:r>
      <w:r>
        <w:rPr>
          <w:sz w:val="24"/>
        </w:rPr>
        <w:t xml:space="preserve">нской организации </w:t>
      </w:r>
    </w:p>
    <w:p w:rsidR="00661DCC" w:rsidRDefault="00CE7FE7">
      <w:pPr>
        <w:pStyle w:val="a5"/>
        <w:numPr>
          <w:ilvl w:val="1"/>
          <w:numId w:val="5"/>
        </w:numPr>
        <w:tabs>
          <w:tab w:val="left" w:pos="515"/>
        </w:tabs>
        <w:spacing w:before="1"/>
        <w:ind w:left="2" w:right="565" w:firstLine="0"/>
        <w:jc w:val="both"/>
        <w:rPr>
          <w:sz w:val="24"/>
        </w:rPr>
      </w:pPr>
      <w:r>
        <w:rPr>
          <w:sz w:val="24"/>
        </w:rPr>
        <w:t>В случае возникновения конфликтных ситуаций, жалоб или вопросов о качестве медицинской помощи, рассмотрением возникшей сит</w:t>
      </w:r>
      <w:r>
        <w:rPr>
          <w:sz w:val="24"/>
        </w:rPr>
        <w:t>уации в обязательном порядке также занимается Врачебная комиссия Медицинской организации, руководствуясь действующим в Медицинской организации Положением о врачебной комиссии.</w:t>
      </w:r>
    </w:p>
    <w:p w:rsidR="00661DCC" w:rsidRDefault="00CE7FE7">
      <w:pPr>
        <w:pStyle w:val="1"/>
        <w:numPr>
          <w:ilvl w:val="0"/>
          <w:numId w:val="5"/>
        </w:numPr>
        <w:tabs>
          <w:tab w:val="left" w:pos="251"/>
        </w:tabs>
        <w:spacing w:before="276"/>
        <w:ind w:left="2" w:right="571" w:firstLine="0"/>
        <w:jc w:val="both"/>
      </w:pPr>
      <w:r>
        <w:t>Порядок ознакомления потребителя услуг (пациента) с медицинской документацией, отражающей состояние его здоровья, выдачи выписок из медицинской документации</w:t>
      </w:r>
    </w:p>
    <w:p w:rsidR="00661DCC" w:rsidRDefault="00661DCC">
      <w:pPr>
        <w:pStyle w:val="a3"/>
        <w:ind w:left="0"/>
        <w:rPr>
          <w:b/>
        </w:rPr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581"/>
        </w:tabs>
        <w:ind w:left="2" w:right="572" w:firstLine="0"/>
        <w:jc w:val="both"/>
        <w:rPr>
          <w:sz w:val="24"/>
        </w:rPr>
      </w:pPr>
      <w:r>
        <w:rPr>
          <w:sz w:val="24"/>
        </w:rPr>
        <w:t>Нормативными правовыми актами, регламентирующими порядок ознакомления потребителя услуг (пациента)</w:t>
      </w:r>
      <w:r>
        <w:rPr>
          <w:sz w:val="24"/>
        </w:rPr>
        <w:t xml:space="preserve"> с медицинской документацией, отражающей состояние его 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 выписок из медицинской документации потребителю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(пациенту) или другим лицам являются:</w:t>
      </w:r>
    </w:p>
    <w:p w:rsidR="00661DCC" w:rsidRDefault="00661DCC">
      <w:pPr>
        <w:pStyle w:val="a5"/>
        <w:rPr>
          <w:sz w:val="24"/>
        </w:rPr>
        <w:sectPr w:rsidR="00661DCC">
          <w:pgSz w:w="11910" w:h="16840"/>
          <w:pgMar w:top="1040" w:right="566" w:bottom="280" w:left="1133" w:header="720" w:footer="720" w:gutter="0"/>
          <w:cols w:space="720"/>
        </w:sectPr>
      </w:pPr>
    </w:p>
    <w:p w:rsidR="00661DCC" w:rsidRDefault="00CE7FE7">
      <w:pPr>
        <w:pStyle w:val="a5"/>
        <w:numPr>
          <w:ilvl w:val="0"/>
          <w:numId w:val="1"/>
        </w:numPr>
        <w:tabs>
          <w:tab w:val="left" w:pos="190"/>
        </w:tabs>
        <w:spacing w:before="78"/>
        <w:ind w:left="2" w:right="574" w:firstLine="0"/>
        <w:rPr>
          <w:sz w:val="24"/>
        </w:rPr>
      </w:pPr>
      <w:r>
        <w:rPr>
          <w:sz w:val="24"/>
        </w:rPr>
        <w:lastRenderedPageBreak/>
        <w:t>Федеральный Закон Российской Федерации от 21 ноября 2011г. №323-Ф3 «Об основах</w:t>
      </w:r>
      <w:r>
        <w:rPr>
          <w:sz w:val="24"/>
        </w:rPr>
        <w:t xml:space="preserve"> охраны здоровья граждан в Российской Федерации»;</w:t>
      </w:r>
    </w:p>
    <w:p w:rsidR="00661DCC" w:rsidRDefault="00CE7FE7">
      <w:pPr>
        <w:pStyle w:val="a5"/>
        <w:numPr>
          <w:ilvl w:val="0"/>
          <w:numId w:val="1"/>
        </w:numPr>
        <w:tabs>
          <w:tab w:val="left" w:pos="174"/>
        </w:tabs>
        <w:ind w:left="2" w:right="572" w:firstLine="0"/>
        <w:rPr>
          <w:sz w:val="24"/>
        </w:rPr>
      </w:pPr>
      <w:r>
        <w:rPr>
          <w:sz w:val="24"/>
        </w:rPr>
        <w:t>Приказ Министерства здравоохранения РФ от 29 июня 2016 г. N 425н "Об утверждении Порядка ознакомления пациента либо его законного представителя с медицинской документацией, отражающей состояние здоровья пац</w:t>
      </w:r>
      <w:r>
        <w:rPr>
          <w:sz w:val="24"/>
        </w:rPr>
        <w:t>иента"</w:t>
      </w:r>
    </w:p>
    <w:p w:rsidR="00661DCC" w:rsidRDefault="00CE7FE7">
      <w:pPr>
        <w:pStyle w:val="a5"/>
        <w:numPr>
          <w:ilvl w:val="0"/>
          <w:numId w:val="1"/>
        </w:numPr>
        <w:tabs>
          <w:tab w:val="left" w:pos="258"/>
        </w:tabs>
        <w:ind w:left="2" w:right="575" w:firstLine="0"/>
        <w:rPr>
          <w:sz w:val="24"/>
        </w:rPr>
      </w:pPr>
      <w:r>
        <w:rPr>
          <w:sz w:val="24"/>
        </w:rPr>
        <w:t>Иные государственные нормативные акты, регламентирующие порядок действий в подобных случаях.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47"/>
        </w:tabs>
        <w:ind w:left="2" w:right="573" w:firstLine="0"/>
        <w:jc w:val="both"/>
        <w:rPr>
          <w:sz w:val="24"/>
        </w:rPr>
      </w:pPr>
      <w:r>
        <w:rPr>
          <w:sz w:val="24"/>
        </w:rPr>
        <w:t>Медицинская карта стоматологического больного и все прилагаемые к ней документы, являются собственностью Медицинской организации и представляют собой юриди</w:t>
      </w:r>
      <w:r>
        <w:rPr>
          <w:sz w:val="24"/>
        </w:rPr>
        <w:t>ческие документы. Не разрешается самовольный вынос Медицинской карты стоматологического больного и прилагаемых к ней документов из Медицинской организации.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555"/>
        </w:tabs>
        <w:ind w:left="2" w:right="572" w:firstLine="0"/>
        <w:jc w:val="both"/>
        <w:rPr>
          <w:sz w:val="24"/>
        </w:rPr>
      </w:pPr>
      <w:r>
        <w:rPr>
          <w:sz w:val="24"/>
        </w:rPr>
        <w:t>Потребитель услуг (пациент), либо его законный представитель, имеют право ознакомления с оригиналами медицинской документации, отражающей состояние здоровья пациента, в порядке, установленном уполномоченным федеральным органом исполнительной власти.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501"/>
        </w:tabs>
        <w:ind w:left="2" w:right="574" w:firstLine="0"/>
        <w:jc w:val="both"/>
        <w:rPr>
          <w:sz w:val="24"/>
        </w:rPr>
      </w:pPr>
      <w:r>
        <w:rPr>
          <w:sz w:val="24"/>
        </w:rPr>
        <w:t>Основ</w:t>
      </w:r>
      <w:r>
        <w:rPr>
          <w:sz w:val="24"/>
        </w:rPr>
        <w:t>аниями для ознакомления потребителя услуг (пациента), либо его законного представителя с медицинской документацией является поступление в медицинскую организацию от потребителя услуг (пациента), либо его законного представителя, письменного запроса о предо</w:t>
      </w:r>
      <w:r>
        <w:rPr>
          <w:sz w:val="24"/>
        </w:rPr>
        <w:t>ставлении медицинской документации для ознакомления.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513"/>
        </w:tabs>
        <w:ind w:left="2" w:right="571" w:firstLine="0"/>
        <w:jc w:val="both"/>
        <w:rPr>
          <w:sz w:val="24"/>
        </w:rPr>
      </w:pPr>
      <w:r>
        <w:rPr>
          <w:sz w:val="24"/>
        </w:rPr>
        <w:t>Ознакомление потребителя услуг (пациента), либо его законного представителя с медицинской документацией осуществляется в помещении Медицинской организации, предназначенном для ознакомления пациента либо</w:t>
      </w:r>
      <w:r>
        <w:rPr>
          <w:sz w:val="24"/>
        </w:rPr>
        <w:t xml:space="preserve"> его законного представителя с медицинской документацией.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43"/>
        </w:tabs>
        <w:ind w:left="2" w:right="575" w:firstLine="0"/>
        <w:jc w:val="both"/>
        <w:rPr>
          <w:sz w:val="24"/>
        </w:rPr>
      </w:pPr>
      <w:r>
        <w:rPr>
          <w:sz w:val="24"/>
        </w:rPr>
        <w:t>Потребитель услуг (пациент), либо его законный представитель, имеют право получать отражающие состояние здоровья потребителя услуг (пациента) медицинские документы (их копии) и выписки из них.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45"/>
        </w:tabs>
        <w:ind w:left="2" w:right="572" w:firstLine="0"/>
        <w:jc w:val="both"/>
        <w:rPr>
          <w:sz w:val="24"/>
        </w:rPr>
      </w:pPr>
      <w:r>
        <w:rPr>
          <w:sz w:val="24"/>
        </w:rPr>
        <w:t>Для получения копий медицинских документов или выписок из них потребитель услуг (пациент), либо его законный представитель, представляет письменный запрос о предоставлении копий медицинских документов или выписок из них.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435"/>
        </w:tabs>
        <w:ind w:left="2" w:right="575" w:firstLine="0"/>
        <w:jc w:val="both"/>
        <w:rPr>
          <w:sz w:val="24"/>
        </w:rPr>
      </w:pPr>
      <w:r>
        <w:rPr>
          <w:sz w:val="24"/>
        </w:rPr>
        <w:t>При получении копий медицинских до</w:t>
      </w:r>
      <w:r>
        <w:rPr>
          <w:sz w:val="24"/>
        </w:rPr>
        <w:t>кументов или выписок из них, потребитель услуг (пациент), либо его законный представитель, оформляют расписку в получении копии медицинских документов или выписок из них.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1"/>
        <w:numPr>
          <w:ilvl w:val="0"/>
          <w:numId w:val="5"/>
        </w:numPr>
        <w:tabs>
          <w:tab w:val="left" w:pos="242"/>
        </w:tabs>
        <w:spacing w:before="1"/>
        <w:ind w:left="242"/>
        <w:jc w:val="both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661DCC" w:rsidRDefault="00CE7FE7" w:rsidP="00F233F2">
      <w:pPr>
        <w:pStyle w:val="a5"/>
        <w:numPr>
          <w:ilvl w:val="1"/>
          <w:numId w:val="5"/>
        </w:numPr>
        <w:tabs>
          <w:tab w:val="left" w:pos="549"/>
        </w:tabs>
        <w:spacing w:before="276"/>
        <w:ind w:right="562"/>
        <w:jc w:val="both"/>
      </w:pPr>
      <w:r w:rsidRPr="009B78C4">
        <w:rPr>
          <w:sz w:val="24"/>
        </w:rPr>
        <w:t xml:space="preserve">График работы Медицинской организации и график работы должностных лиц утверждаются руководителем Медицинской организации и размещаются в свободном доступе на информационном стенде в помещении Медицинской организации по адресу: </w:t>
      </w:r>
      <w:r w:rsidR="009B78C4">
        <w:rPr>
          <w:sz w:val="24"/>
        </w:rPr>
        <w:t>394077, г. Воронеж, ул. Владимира Невского</w:t>
      </w:r>
      <w:proofErr w:type="gramStart"/>
      <w:r w:rsidR="009B78C4">
        <w:rPr>
          <w:sz w:val="24"/>
        </w:rPr>
        <w:t>,д</w:t>
      </w:r>
      <w:proofErr w:type="gramEnd"/>
      <w:r w:rsidR="009B78C4">
        <w:rPr>
          <w:sz w:val="24"/>
        </w:rPr>
        <w:t>.38д</w:t>
      </w:r>
      <w:r w:rsidR="009B78C4" w:rsidRPr="009B78C4">
        <w:rPr>
          <w:sz w:val="24"/>
        </w:rPr>
        <w:t xml:space="preserve"> </w:t>
      </w:r>
      <w:r w:rsidRPr="009B78C4">
        <w:rPr>
          <w:sz w:val="24"/>
        </w:rPr>
        <w:t xml:space="preserve">и на официальном сайте Медицинской организации в информационно-телекоммуникационной сети "Интернет": </w:t>
      </w:r>
      <w:r w:rsidR="00F233F2" w:rsidRPr="00F233F2">
        <w:rPr>
          <w:sz w:val="24"/>
        </w:rPr>
        <w:t>https://студия-улыбки.рф/</w:t>
      </w:r>
    </w:p>
    <w:p w:rsidR="00661DCC" w:rsidRDefault="00CE7FE7">
      <w:pPr>
        <w:pStyle w:val="a5"/>
        <w:numPr>
          <w:ilvl w:val="1"/>
          <w:numId w:val="5"/>
        </w:numPr>
        <w:tabs>
          <w:tab w:val="left" w:pos="499"/>
        </w:tabs>
        <w:ind w:left="2" w:right="570" w:firstLine="0"/>
        <w:rPr>
          <w:sz w:val="24"/>
        </w:rPr>
      </w:pPr>
      <w:r>
        <w:rPr>
          <w:sz w:val="24"/>
        </w:rPr>
        <w:t>График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40"/>
          <w:sz w:val="24"/>
        </w:rPr>
        <w:t xml:space="preserve"> </w:t>
      </w:r>
      <w:r>
        <w:rPr>
          <w:sz w:val="24"/>
        </w:rPr>
        <w:t>Понедельник,</w:t>
      </w:r>
      <w:r>
        <w:rPr>
          <w:spacing w:val="40"/>
          <w:sz w:val="24"/>
        </w:rPr>
        <w:t xml:space="preserve"> </w:t>
      </w:r>
      <w:r>
        <w:rPr>
          <w:sz w:val="24"/>
        </w:rPr>
        <w:t>Вторник,</w:t>
      </w:r>
      <w:r>
        <w:rPr>
          <w:spacing w:val="40"/>
          <w:sz w:val="24"/>
        </w:rPr>
        <w:t xml:space="preserve"> </w:t>
      </w:r>
      <w:r>
        <w:rPr>
          <w:sz w:val="24"/>
        </w:rPr>
        <w:t>Среда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Четверг, Пятница — с 9.00 до 20.00; Суббота,</w:t>
      </w:r>
      <w:r>
        <w:rPr>
          <w:sz w:val="24"/>
        </w:rPr>
        <w:t xml:space="preserve">— с 9.00 до </w:t>
      </w:r>
      <w:r w:rsidR="009B78C4">
        <w:rPr>
          <w:sz w:val="24"/>
        </w:rPr>
        <w:t>18</w:t>
      </w:r>
      <w:r>
        <w:rPr>
          <w:sz w:val="24"/>
        </w:rPr>
        <w:t>.00.</w:t>
      </w:r>
    </w:p>
    <w:p w:rsidR="00661DCC" w:rsidRDefault="00CE7FE7">
      <w:pPr>
        <w:pStyle w:val="a3"/>
        <w:tabs>
          <w:tab w:val="left" w:pos="418"/>
          <w:tab w:val="left" w:pos="2420"/>
          <w:tab w:val="left" w:pos="4021"/>
          <w:tab w:val="left" w:pos="4654"/>
          <w:tab w:val="left" w:pos="5581"/>
          <w:tab w:val="left" w:pos="6569"/>
          <w:tab w:val="left" w:pos="8662"/>
        </w:tabs>
      </w:pPr>
      <w:r>
        <w:rPr>
          <w:spacing w:val="-10"/>
        </w:rPr>
        <w:t>В</w:t>
      </w:r>
      <w:r>
        <w:tab/>
      </w:r>
      <w:r>
        <w:rPr>
          <w:spacing w:val="-2"/>
        </w:rPr>
        <w:t>государственные</w:t>
      </w:r>
      <w:r>
        <w:tab/>
      </w:r>
      <w:r>
        <w:rPr>
          <w:spacing w:val="-2"/>
        </w:rPr>
        <w:t>праздничные</w:t>
      </w:r>
      <w:r>
        <w:tab/>
      </w:r>
      <w:r>
        <w:rPr>
          <w:spacing w:val="-5"/>
        </w:rPr>
        <w:t>дни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регламентируется</w:t>
      </w:r>
      <w:r>
        <w:tab/>
      </w:r>
      <w:r>
        <w:rPr>
          <w:spacing w:val="-2"/>
        </w:rPr>
        <w:t>приказом</w:t>
      </w:r>
    </w:p>
    <w:p w:rsidR="00661DCC" w:rsidRDefault="00661DCC">
      <w:pPr>
        <w:pStyle w:val="a3"/>
        <w:sectPr w:rsidR="00661DCC">
          <w:pgSz w:w="11910" w:h="16840"/>
          <w:pgMar w:top="1040" w:right="566" w:bottom="280" w:left="1133" w:header="720" w:footer="720" w:gutter="0"/>
          <w:cols w:space="720"/>
        </w:sectPr>
      </w:pPr>
    </w:p>
    <w:p w:rsidR="00661DCC" w:rsidRDefault="00CE7FE7">
      <w:pPr>
        <w:pStyle w:val="a3"/>
        <w:spacing w:before="78"/>
      </w:pPr>
      <w:r>
        <w:lastRenderedPageBreak/>
        <w:t>руководителя</w:t>
      </w:r>
      <w:r>
        <w:rPr>
          <w:spacing w:val="-8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:rsidR="00661DCC" w:rsidRDefault="00CE7FE7">
      <w:pPr>
        <w:pStyle w:val="1"/>
        <w:numPr>
          <w:ilvl w:val="0"/>
          <w:numId w:val="5"/>
        </w:numPr>
        <w:tabs>
          <w:tab w:val="left" w:pos="293"/>
        </w:tabs>
        <w:spacing w:before="276"/>
        <w:ind w:left="2" w:right="578" w:firstLine="0"/>
        <w:jc w:val="both"/>
      </w:pPr>
      <w:r>
        <w:t>Ответственность за нарушение правил внутреннего распо</w:t>
      </w:r>
      <w:r>
        <w:t xml:space="preserve">рядка для потребителей </w:t>
      </w:r>
      <w:r>
        <w:rPr>
          <w:spacing w:val="-2"/>
        </w:rPr>
        <w:t>услуг</w:t>
      </w:r>
    </w:p>
    <w:p w:rsidR="00661DCC" w:rsidRDefault="00661DCC">
      <w:pPr>
        <w:pStyle w:val="a3"/>
        <w:ind w:left="0"/>
        <w:rPr>
          <w:b/>
        </w:rPr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519"/>
        </w:tabs>
        <w:ind w:left="2" w:right="571" w:firstLine="0"/>
        <w:jc w:val="both"/>
        <w:rPr>
          <w:sz w:val="24"/>
        </w:rPr>
      </w:pPr>
      <w:r>
        <w:rPr>
          <w:sz w:val="24"/>
        </w:rPr>
        <w:t xml:space="preserve">Воспрепятствование осуществлению процесса оказания качественной медицинской помощи, неуважение к сотрудникам Медицинской организации, потребителям услуг (пациентам) и посетителям, нарушение общественного порядка, неисполнение </w:t>
      </w:r>
      <w:r>
        <w:rPr>
          <w:sz w:val="24"/>
        </w:rPr>
        <w:t xml:space="preserve">законных требований сотрудников Медицинской организации, причинение морального вреда, причинение вреда деловой репутации, а также материального ущерба Медицинской организации, влечёт ответственность, предусмотренную законодательством Российской </w:t>
      </w:r>
      <w:r>
        <w:rPr>
          <w:spacing w:val="-2"/>
          <w:sz w:val="24"/>
        </w:rPr>
        <w:t>Федерации.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535"/>
        </w:tabs>
        <w:ind w:left="2" w:right="574" w:firstLine="0"/>
        <w:jc w:val="both"/>
        <w:rPr>
          <w:sz w:val="24"/>
        </w:rPr>
      </w:pPr>
      <w:r>
        <w:rPr>
          <w:sz w:val="24"/>
        </w:rPr>
        <w:t>В случае нарушения потребителями услуг (пациентами) и иными посетителями настоящих Правил, сотрудники Медицинской организации имеют право делать соответствующие замечания и применять иные меры воздействия, предусмотренные действующим законодательством Росс</w:t>
      </w:r>
      <w:r>
        <w:rPr>
          <w:sz w:val="24"/>
        </w:rPr>
        <w:t>ийской Федерации.</w:t>
      </w:r>
    </w:p>
    <w:p w:rsidR="00661DCC" w:rsidRDefault="00661DCC">
      <w:pPr>
        <w:pStyle w:val="a3"/>
        <w:ind w:left="0"/>
      </w:pPr>
    </w:p>
    <w:p w:rsidR="00661DCC" w:rsidRDefault="00CE7FE7">
      <w:pPr>
        <w:pStyle w:val="a5"/>
        <w:numPr>
          <w:ilvl w:val="1"/>
          <w:numId w:val="5"/>
        </w:numPr>
        <w:tabs>
          <w:tab w:val="left" w:pos="523"/>
        </w:tabs>
        <w:ind w:left="2" w:right="574" w:firstLine="0"/>
        <w:jc w:val="both"/>
        <w:rPr>
          <w:sz w:val="24"/>
        </w:rPr>
      </w:pPr>
      <w:r>
        <w:rPr>
          <w:sz w:val="24"/>
        </w:rPr>
        <w:t>Нарушения Правил внутреннего распорядка для потребителей услуг могут стать 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потребителем услуг (пациентом).</w:t>
      </w:r>
    </w:p>
    <w:p w:rsidR="00CE7FE7" w:rsidRPr="00CE7FE7" w:rsidRDefault="00CE7FE7" w:rsidP="00CE7FE7">
      <w:pPr>
        <w:pStyle w:val="a5"/>
        <w:rPr>
          <w:sz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  <w:bookmarkStart w:id="0" w:name="_GoBack"/>
      <w:bookmarkEnd w:id="0"/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Pr="00CE7FE7" w:rsidRDefault="00CE7FE7" w:rsidP="00CE7FE7">
      <w:pPr>
        <w:widowControl/>
        <w:adjustRightInd w:val="0"/>
        <w:spacing w:before="202"/>
        <w:ind w:right="-7513"/>
        <w:rPr>
          <w:rFonts w:eastAsia="MS Mincho"/>
          <w:b/>
          <w:bCs/>
          <w:spacing w:val="20"/>
          <w:sz w:val="14"/>
          <w:szCs w:val="14"/>
          <w:lang w:eastAsia="ru-RU"/>
        </w:rPr>
      </w:pPr>
      <w:r w:rsidRPr="00CE7FE7">
        <w:rPr>
          <w:rFonts w:eastAsia="MS Mincho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2A198AD" wp14:editId="2C6AE463">
            <wp:simplePos x="0" y="0"/>
            <wp:positionH relativeFrom="column">
              <wp:posOffset>-49530</wp:posOffset>
            </wp:positionH>
            <wp:positionV relativeFrom="paragraph">
              <wp:posOffset>193675</wp:posOffset>
            </wp:positionV>
            <wp:extent cx="1400175" cy="759460"/>
            <wp:effectExtent l="0" t="0" r="0" b="0"/>
            <wp:wrapThrough wrapText="bothSides">
              <wp:wrapPolygon edited="0">
                <wp:start x="0" y="0"/>
                <wp:lineTo x="0" y="21130"/>
                <wp:lineTo x="21453" y="21130"/>
                <wp:lineTo x="21453" y="0"/>
                <wp:lineTo x="0" y="0"/>
              </wp:wrapPolygon>
            </wp:wrapThrough>
            <wp:docPr id="1" name="Рисунок 1" descr="C:\Users\Кристина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Кристина\Desktop\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FE7" w:rsidRPr="00CE7FE7" w:rsidRDefault="00CE7FE7" w:rsidP="00CE7FE7">
      <w:pPr>
        <w:ind w:right="-57"/>
        <w:jc w:val="center"/>
        <w:rPr>
          <w:rFonts w:ascii="Arial" w:eastAsia="Calibri" w:hAnsi="Arial" w:cs="Arial"/>
          <w:sz w:val="12"/>
          <w:szCs w:val="18"/>
        </w:rPr>
      </w:pPr>
      <w:r w:rsidRPr="00CE7FE7">
        <w:rPr>
          <w:rFonts w:ascii="Arial" w:eastAsia="Calibri" w:hAnsi="Arial" w:cs="Arial"/>
          <w:sz w:val="12"/>
          <w:szCs w:val="18"/>
        </w:rPr>
        <w:t>ООО Стоматологическая клиника «Студия улыбки»</w:t>
      </w:r>
    </w:p>
    <w:p w:rsidR="00CE7FE7" w:rsidRPr="00CE7FE7" w:rsidRDefault="00CE7FE7" w:rsidP="00CE7FE7">
      <w:pPr>
        <w:ind w:right="-57"/>
        <w:jc w:val="center"/>
        <w:rPr>
          <w:rFonts w:ascii="Arial" w:eastAsia="Calibri" w:hAnsi="Arial" w:cs="Arial"/>
          <w:sz w:val="12"/>
          <w:szCs w:val="18"/>
        </w:rPr>
      </w:pPr>
    </w:p>
    <w:p w:rsidR="00CE7FE7" w:rsidRPr="00CE7FE7" w:rsidRDefault="00CE7FE7" w:rsidP="00CE7FE7">
      <w:pPr>
        <w:ind w:right="-57"/>
        <w:jc w:val="center"/>
        <w:rPr>
          <w:rFonts w:ascii="Arial" w:eastAsia="Calibri" w:hAnsi="Arial" w:cs="Arial"/>
          <w:sz w:val="12"/>
          <w:szCs w:val="18"/>
        </w:rPr>
      </w:pPr>
      <w:r w:rsidRPr="00CE7FE7">
        <w:rPr>
          <w:rFonts w:ascii="Arial" w:eastAsia="Calibri" w:hAnsi="Arial" w:cs="Arial"/>
          <w:sz w:val="12"/>
          <w:szCs w:val="18"/>
        </w:rPr>
        <w:t>ИНН/КПП 3662149618</w:t>
      </w:r>
      <w:r w:rsidRPr="00CE7FE7">
        <w:rPr>
          <w:rFonts w:ascii="Arial" w:eastAsia="Calibri" w:hAnsi="Arial" w:cs="Arial"/>
          <w:b/>
          <w:sz w:val="12"/>
          <w:szCs w:val="18"/>
        </w:rPr>
        <w:t>/</w:t>
      </w:r>
      <w:r w:rsidRPr="00CE7FE7">
        <w:rPr>
          <w:rFonts w:ascii="Arial" w:eastAsia="Calibri" w:hAnsi="Arial" w:cs="Arial"/>
          <w:sz w:val="12"/>
          <w:szCs w:val="18"/>
        </w:rPr>
        <w:t>366201001;   ОГРН 1093668052631</w:t>
      </w:r>
      <w:proofErr w:type="gramStart"/>
      <w:r w:rsidRPr="00CE7FE7">
        <w:rPr>
          <w:rFonts w:ascii="Arial" w:eastAsia="Calibri" w:hAnsi="Arial" w:cs="Arial"/>
          <w:sz w:val="12"/>
          <w:szCs w:val="18"/>
        </w:rPr>
        <w:t xml:space="preserve"> ;</w:t>
      </w:r>
      <w:proofErr w:type="gramEnd"/>
    </w:p>
    <w:p w:rsidR="00CE7FE7" w:rsidRPr="00CE7FE7" w:rsidRDefault="00CE7FE7" w:rsidP="00CE7FE7">
      <w:pPr>
        <w:tabs>
          <w:tab w:val="left" w:pos="5964"/>
        </w:tabs>
        <w:ind w:right="-57"/>
        <w:jc w:val="center"/>
        <w:rPr>
          <w:rFonts w:ascii="Arial" w:eastAsia="Calibri" w:hAnsi="Arial" w:cs="Arial"/>
          <w:sz w:val="12"/>
          <w:szCs w:val="18"/>
        </w:rPr>
      </w:pPr>
      <w:r w:rsidRPr="00CE7FE7">
        <w:rPr>
          <w:rFonts w:ascii="Arial" w:eastAsia="Calibri" w:hAnsi="Arial" w:cs="Arial"/>
          <w:sz w:val="12"/>
          <w:szCs w:val="18"/>
        </w:rPr>
        <w:t xml:space="preserve">Центрально Черноземный Банк </w:t>
      </w:r>
      <w:proofErr w:type="gramStart"/>
      <w:r w:rsidRPr="00CE7FE7">
        <w:rPr>
          <w:rFonts w:ascii="Arial" w:eastAsia="Calibri" w:hAnsi="Arial" w:cs="Arial"/>
          <w:sz w:val="12"/>
          <w:szCs w:val="18"/>
        </w:rPr>
        <w:t>СБ</w:t>
      </w:r>
      <w:proofErr w:type="gramEnd"/>
      <w:r w:rsidRPr="00CE7FE7">
        <w:rPr>
          <w:rFonts w:ascii="Arial" w:eastAsia="Calibri" w:hAnsi="Arial" w:cs="Arial"/>
          <w:sz w:val="12"/>
          <w:szCs w:val="18"/>
        </w:rPr>
        <w:t xml:space="preserve"> РФ г. Воронежа</w:t>
      </w:r>
    </w:p>
    <w:p w:rsidR="00CE7FE7" w:rsidRPr="00CE7FE7" w:rsidRDefault="00CE7FE7" w:rsidP="00CE7FE7">
      <w:pPr>
        <w:pBdr>
          <w:bottom w:val="single" w:sz="12" w:space="1" w:color="auto"/>
        </w:pBdr>
        <w:ind w:right="-57"/>
        <w:jc w:val="center"/>
        <w:rPr>
          <w:rFonts w:ascii="Arial" w:eastAsia="Calibri" w:hAnsi="Arial" w:cs="Arial"/>
          <w:sz w:val="12"/>
          <w:szCs w:val="18"/>
        </w:rPr>
      </w:pPr>
      <w:proofErr w:type="gramStart"/>
      <w:r w:rsidRPr="00CE7FE7">
        <w:rPr>
          <w:rFonts w:ascii="Arial" w:eastAsia="Calibri" w:hAnsi="Arial" w:cs="Arial"/>
          <w:sz w:val="12"/>
          <w:szCs w:val="18"/>
        </w:rPr>
        <w:t>р</w:t>
      </w:r>
      <w:proofErr w:type="gramEnd"/>
      <w:r w:rsidRPr="00CE7FE7">
        <w:rPr>
          <w:rFonts w:ascii="Arial" w:eastAsia="Calibri" w:hAnsi="Arial" w:cs="Arial"/>
          <w:sz w:val="12"/>
          <w:szCs w:val="18"/>
        </w:rPr>
        <w:t>/</w:t>
      </w:r>
      <w:proofErr w:type="spellStart"/>
      <w:r w:rsidRPr="00CE7FE7">
        <w:rPr>
          <w:rFonts w:ascii="Arial" w:eastAsia="Calibri" w:hAnsi="Arial" w:cs="Arial"/>
          <w:sz w:val="12"/>
          <w:szCs w:val="18"/>
        </w:rPr>
        <w:t>сч</w:t>
      </w:r>
      <w:proofErr w:type="spellEnd"/>
      <w:r w:rsidRPr="00CE7FE7">
        <w:rPr>
          <w:rFonts w:ascii="Arial" w:eastAsia="Calibri" w:hAnsi="Arial" w:cs="Arial"/>
          <w:sz w:val="12"/>
          <w:szCs w:val="18"/>
        </w:rPr>
        <w:t>.: 40702810813000003985 БИК 042007681</w:t>
      </w:r>
    </w:p>
    <w:p w:rsidR="00CE7FE7" w:rsidRPr="00CE7FE7" w:rsidRDefault="00CE7FE7" w:rsidP="00CE7FE7">
      <w:pPr>
        <w:pBdr>
          <w:bottom w:val="single" w:sz="12" w:space="1" w:color="auto"/>
        </w:pBdr>
        <w:ind w:right="-57"/>
        <w:jc w:val="center"/>
        <w:rPr>
          <w:rFonts w:ascii="Arial" w:eastAsia="Calibri" w:hAnsi="Arial" w:cs="Arial"/>
          <w:sz w:val="12"/>
          <w:szCs w:val="18"/>
        </w:rPr>
      </w:pPr>
      <w:r w:rsidRPr="00CE7FE7">
        <w:rPr>
          <w:rFonts w:ascii="Arial" w:eastAsia="Calibri" w:hAnsi="Arial" w:cs="Arial"/>
          <w:sz w:val="12"/>
          <w:szCs w:val="18"/>
        </w:rPr>
        <w:t>394088 г. Воронеж, ул. Владимира Невского 38д</w:t>
      </w:r>
    </w:p>
    <w:p w:rsidR="00CE7FE7" w:rsidRPr="00CE7FE7" w:rsidRDefault="00CE7FE7" w:rsidP="00CE7FE7">
      <w:pPr>
        <w:pBdr>
          <w:bottom w:val="single" w:sz="12" w:space="1" w:color="auto"/>
        </w:pBdr>
        <w:tabs>
          <w:tab w:val="center" w:pos="4088"/>
        </w:tabs>
        <w:ind w:right="-57"/>
        <w:rPr>
          <w:rFonts w:ascii="Arial" w:eastAsia="Calibri" w:hAnsi="Arial" w:cs="Arial"/>
          <w:sz w:val="12"/>
          <w:szCs w:val="18"/>
        </w:rPr>
      </w:pPr>
      <w:r w:rsidRPr="00CE7FE7">
        <w:rPr>
          <w:rFonts w:ascii="Arial" w:eastAsia="Calibri" w:hAnsi="Arial" w:cs="Arial"/>
          <w:sz w:val="12"/>
          <w:szCs w:val="18"/>
        </w:rPr>
        <w:tab/>
        <w:t>Т. 89204140101</w:t>
      </w: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  <w:r w:rsidRPr="00CE7FE7">
        <w:rPr>
          <w:rFonts w:ascii="Calibri" w:eastAsia="Calibri" w:hAnsi="Calibri" w:cs="Calibri"/>
          <w:sz w:val="20"/>
          <w:szCs w:val="24"/>
        </w:rPr>
        <w:t xml:space="preserve">Приложение №1 к приказу №1 </w:t>
      </w:r>
      <w:proofErr w:type="gramStart"/>
      <w:r w:rsidRPr="00CE7FE7">
        <w:rPr>
          <w:rFonts w:ascii="Calibri" w:eastAsia="Calibri" w:hAnsi="Calibri" w:cs="Calibri"/>
          <w:sz w:val="20"/>
          <w:szCs w:val="24"/>
        </w:rPr>
        <w:t>от</w:t>
      </w:r>
      <w:proofErr w:type="gramEnd"/>
      <w:r w:rsidRPr="00CE7FE7">
        <w:rPr>
          <w:rFonts w:ascii="Calibri" w:eastAsia="Calibri" w:hAnsi="Calibri" w:cs="Calibri"/>
          <w:sz w:val="20"/>
          <w:szCs w:val="24"/>
        </w:rPr>
        <w:t xml:space="preserve"> ____________</w:t>
      </w: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  <w:r w:rsidRPr="00CE7FE7">
        <w:rPr>
          <w:rFonts w:ascii="Calibri" w:eastAsia="Calibri" w:hAnsi="Calibri" w:cs="Calibri"/>
          <w:sz w:val="20"/>
          <w:szCs w:val="24"/>
        </w:rPr>
        <w:t xml:space="preserve">Главный врач ООО Стоматологическая клиник «Студия Улыбки» </w:t>
      </w: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  <w:r w:rsidRPr="00CE7FE7">
        <w:rPr>
          <w:rFonts w:ascii="Calibri" w:eastAsia="Calibri" w:hAnsi="Calibri" w:cs="Calibri"/>
          <w:sz w:val="20"/>
          <w:szCs w:val="24"/>
        </w:rPr>
        <w:t>Левченко Б.М._______________</w:t>
      </w: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16"/>
          <w:szCs w:val="24"/>
        </w:rPr>
      </w:pPr>
    </w:p>
    <w:p w:rsidR="00CE7FE7" w:rsidRPr="00CE7FE7" w:rsidRDefault="00CE7FE7" w:rsidP="00CE7FE7">
      <w:pPr>
        <w:spacing w:line="631" w:lineRule="exact"/>
        <w:ind w:right="824"/>
        <w:jc w:val="center"/>
        <w:rPr>
          <w:rFonts w:ascii="Calibri" w:eastAsia="Calibri" w:hAnsi="Calibri" w:cs="Calibri"/>
          <w:b/>
          <w:bCs/>
          <w:sz w:val="52"/>
          <w:szCs w:val="52"/>
        </w:rPr>
      </w:pPr>
      <w:r w:rsidRPr="00CE7FE7">
        <w:rPr>
          <w:rFonts w:ascii="Calibri" w:eastAsia="Calibri" w:hAnsi="Calibri" w:cs="Calibri"/>
          <w:b/>
          <w:bCs/>
          <w:sz w:val="52"/>
          <w:szCs w:val="52"/>
        </w:rPr>
        <w:t>ПОЛОЖЕНИЕ №1</w:t>
      </w:r>
    </w:p>
    <w:p w:rsidR="00CE7FE7" w:rsidRPr="00CE7FE7" w:rsidRDefault="00CE7FE7" w:rsidP="00CE7FE7">
      <w:pPr>
        <w:spacing w:before="50" w:line="259" w:lineRule="auto"/>
        <w:ind w:right="826"/>
        <w:jc w:val="center"/>
        <w:rPr>
          <w:rFonts w:ascii="Arial" w:eastAsia="Calibri" w:hAnsi="Arial" w:cs="Arial"/>
          <w:sz w:val="32"/>
        </w:rPr>
      </w:pPr>
      <w:r w:rsidRPr="00CE7FE7">
        <w:rPr>
          <w:rFonts w:ascii="Arial" w:eastAsia="Calibri" w:hAnsi="Arial" w:cs="Arial"/>
          <w:sz w:val="32"/>
        </w:rPr>
        <w:t>ОБ УСТАНОВЛЕНИИ ГАРАНТИЙНЫХ СРОКОВ И СРОКОВ СЛУЖБЫ</w:t>
      </w:r>
      <w:r w:rsidRPr="00CE7FE7">
        <w:rPr>
          <w:rFonts w:ascii="Arial" w:eastAsia="Calibri" w:hAnsi="Arial" w:cs="Arial"/>
          <w:spacing w:val="-70"/>
          <w:sz w:val="32"/>
        </w:rPr>
        <w:t xml:space="preserve"> </w:t>
      </w:r>
      <w:r w:rsidRPr="00CE7FE7">
        <w:rPr>
          <w:rFonts w:ascii="Arial" w:eastAsia="Calibri" w:hAnsi="Arial" w:cs="Arial"/>
          <w:sz w:val="32"/>
        </w:rPr>
        <w:t>ПРИ</w:t>
      </w:r>
      <w:r w:rsidRPr="00CE7FE7">
        <w:rPr>
          <w:rFonts w:ascii="Arial" w:eastAsia="Calibri" w:hAnsi="Arial" w:cs="Arial"/>
          <w:spacing w:val="-2"/>
          <w:sz w:val="32"/>
        </w:rPr>
        <w:t xml:space="preserve"> </w:t>
      </w:r>
      <w:r w:rsidRPr="00CE7FE7">
        <w:rPr>
          <w:rFonts w:ascii="Arial" w:eastAsia="Calibri" w:hAnsi="Arial" w:cs="Arial"/>
          <w:sz w:val="32"/>
        </w:rPr>
        <w:t>ОКАЗАНИИ</w:t>
      </w:r>
      <w:r w:rsidRPr="00CE7FE7">
        <w:rPr>
          <w:rFonts w:ascii="Arial" w:eastAsia="Calibri" w:hAnsi="Arial" w:cs="Arial"/>
          <w:spacing w:val="-1"/>
          <w:sz w:val="32"/>
        </w:rPr>
        <w:t xml:space="preserve"> </w:t>
      </w:r>
      <w:r w:rsidRPr="00CE7FE7">
        <w:rPr>
          <w:rFonts w:ascii="Arial" w:eastAsia="Calibri" w:hAnsi="Arial" w:cs="Arial"/>
          <w:sz w:val="32"/>
        </w:rPr>
        <w:t>СТОМАТОЛОГИЧЕСКИХ УСЛУГ</w:t>
      </w:r>
    </w:p>
    <w:p w:rsidR="00CE7FE7" w:rsidRPr="00CE7FE7" w:rsidRDefault="00CE7FE7" w:rsidP="00CE7FE7">
      <w:pPr>
        <w:spacing w:before="1"/>
        <w:ind w:right="826"/>
        <w:jc w:val="center"/>
        <w:rPr>
          <w:rFonts w:ascii="Arial" w:eastAsia="Calibri" w:hAnsi="Arial" w:cs="Arial"/>
          <w:sz w:val="28"/>
          <w:szCs w:val="24"/>
        </w:rPr>
      </w:pPr>
      <w:r w:rsidRPr="00CE7FE7">
        <w:rPr>
          <w:rFonts w:ascii="Arial" w:eastAsia="Calibri" w:hAnsi="Arial" w:cs="Arial"/>
          <w:sz w:val="32"/>
        </w:rPr>
        <w:t>В</w:t>
      </w:r>
      <w:r w:rsidRPr="00CE7FE7">
        <w:rPr>
          <w:rFonts w:ascii="Arial" w:hAnsi="Arial" w:cs="Arial"/>
          <w:bCs/>
          <w:sz w:val="20"/>
          <w:szCs w:val="20"/>
          <w:lang w:eastAsia="ru-RU"/>
        </w:rPr>
        <w:t xml:space="preserve"> </w:t>
      </w:r>
      <w:r w:rsidRPr="00CE7FE7">
        <w:rPr>
          <w:rFonts w:ascii="Arial" w:hAnsi="Arial" w:cs="Arial"/>
          <w:bCs/>
          <w:sz w:val="28"/>
          <w:szCs w:val="24"/>
          <w:lang w:eastAsia="ru-RU"/>
        </w:rPr>
        <w:t>ООО СТОМАТОЛОГИЧЕСКАЯ КЛИНИКА «СТУДИЯ УЛЫБКИ»</w:t>
      </w:r>
      <w:r w:rsidRPr="00CE7FE7">
        <w:rPr>
          <w:rFonts w:ascii="Arial" w:hAnsi="Arial" w:cs="Arial"/>
          <w:sz w:val="28"/>
          <w:szCs w:val="24"/>
          <w:lang w:eastAsia="ru-RU"/>
        </w:rPr>
        <w:t> </w:t>
      </w:r>
    </w:p>
    <w:p w:rsidR="00CE7FE7" w:rsidRPr="00CE7FE7" w:rsidRDefault="00CE7FE7" w:rsidP="00CE7FE7">
      <w:pPr>
        <w:rPr>
          <w:rFonts w:ascii="Arial" w:eastAsia="Calibri" w:hAnsi="Arial" w:cs="Arial"/>
          <w:sz w:val="24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spacing w:before="209"/>
        <w:ind w:right="820"/>
        <w:rPr>
          <w:rFonts w:ascii="Calibri" w:eastAsia="Calibri" w:hAnsi="Calibri" w:cs="Calibri"/>
          <w:sz w:val="52"/>
        </w:rPr>
      </w:pPr>
      <w:r w:rsidRPr="00CE7FE7">
        <w:rPr>
          <w:rFonts w:ascii="Calibri" w:eastAsia="Calibri" w:hAnsi="Calibri" w:cs="Calibri"/>
          <w:sz w:val="52"/>
        </w:rPr>
        <w:t xml:space="preserve">                                       2024</w:t>
      </w:r>
      <w:r w:rsidRPr="00CE7FE7">
        <w:rPr>
          <w:rFonts w:ascii="Calibri" w:eastAsia="Calibri" w:hAnsi="Calibri" w:cs="Calibri"/>
          <w:spacing w:val="1"/>
          <w:sz w:val="52"/>
        </w:rPr>
        <w:t xml:space="preserve"> </w:t>
      </w:r>
      <w:r w:rsidRPr="00CE7FE7">
        <w:rPr>
          <w:rFonts w:ascii="Calibri" w:eastAsia="Calibri" w:hAnsi="Calibri" w:cs="Calibri"/>
          <w:sz w:val="52"/>
        </w:rPr>
        <w:t>год</w:t>
      </w:r>
    </w:p>
    <w:p w:rsidR="00CE7FE7" w:rsidRPr="00CE7FE7" w:rsidRDefault="00CE7FE7" w:rsidP="00CE7FE7">
      <w:pPr>
        <w:jc w:val="center"/>
        <w:rPr>
          <w:rFonts w:ascii="Calibri" w:eastAsia="Calibri" w:hAnsi="Calibri" w:cs="Calibri"/>
          <w:sz w:val="52"/>
        </w:rPr>
        <w:sectPr w:rsidR="00CE7FE7" w:rsidRPr="00CE7FE7" w:rsidSect="00CE7FE7">
          <w:pgSz w:w="11910" w:h="16840"/>
          <w:pgMar w:top="1500" w:right="340" w:bottom="280" w:left="880" w:header="720" w:footer="720" w:gutter="0"/>
          <w:cols w:space="720"/>
        </w:sectPr>
      </w:pPr>
    </w:p>
    <w:p w:rsidR="00CE7FE7" w:rsidRPr="00CE7FE7" w:rsidRDefault="00CE7FE7" w:rsidP="00CE7FE7">
      <w:pPr>
        <w:numPr>
          <w:ilvl w:val="0"/>
          <w:numId w:val="13"/>
        </w:numPr>
        <w:tabs>
          <w:tab w:val="left" w:pos="2237"/>
          <w:tab w:val="left" w:pos="2238"/>
        </w:tabs>
        <w:spacing w:before="25" w:line="259" w:lineRule="auto"/>
        <w:ind w:right="507" w:firstLine="566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lastRenderedPageBreak/>
        <w:t>Настоящее Положение разработано в соответствии с Гражданским кодексом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Российской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Федерации,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Федеральным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законом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«О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защите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прав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потребителей»,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Федеральным законом от 21.11.2011 №323-ФЗ «Об основах охраны здоровья граждан 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Российской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Федерации»,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Правилами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предоставления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медицинскими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организациями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платных медицинских услуг, утвержденных Постановлением Правительства Российской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Федерации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от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11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мая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2023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года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№736.</w:t>
      </w:r>
    </w:p>
    <w:p w:rsidR="00CE7FE7" w:rsidRPr="00CE7FE7" w:rsidRDefault="00CE7FE7" w:rsidP="00CE7FE7">
      <w:pPr>
        <w:spacing w:line="259" w:lineRule="auto"/>
        <w:ind w:right="505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cs="Calibri"/>
          <w:sz w:val="20"/>
          <w:szCs w:val="20"/>
          <w:lang w:eastAsia="ru-RU"/>
        </w:rPr>
        <w:t> </w:t>
      </w:r>
      <w:r w:rsidRPr="00CE7FE7">
        <w:rPr>
          <w:rFonts w:cs="Calibri"/>
          <w:bCs/>
          <w:sz w:val="20"/>
          <w:szCs w:val="20"/>
          <w:lang w:eastAsia="ru-RU"/>
        </w:rPr>
        <w:t>ООО Стоматологическая клиника «Студия улыбки»</w:t>
      </w:r>
      <w:r w:rsidRPr="00CE7FE7">
        <w:rPr>
          <w:rFonts w:cs="Calibri"/>
          <w:sz w:val="20"/>
          <w:szCs w:val="20"/>
          <w:lang w:eastAsia="ru-RU"/>
        </w:rPr>
        <w:t> </w:t>
      </w:r>
      <w:r w:rsidRPr="00CE7FE7">
        <w:rPr>
          <w:rFonts w:ascii="Calibri" w:eastAsia="Calibri" w:hAnsi="Calibri" w:cs="Calibri"/>
          <w:sz w:val="24"/>
          <w:szCs w:val="24"/>
        </w:rPr>
        <w:t xml:space="preserve"> устанавливает сроки гарантии и сроки службы при оказании 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стоматологических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услуг.</w:t>
      </w:r>
    </w:p>
    <w:p w:rsidR="00CE7FE7" w:rsidRPr="00CE7FE7" w:rsidRDefault="00CE7FE7" w:rsidP="00CE7FE7">
      <w:pPr>
        <w:spacing w:line="291" w:lineRule="exact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Настоящее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положение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действует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</w:t>
      </w:r>
      <w:r w:rsidRPr="00CE7FE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5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марта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2024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года.</w:t>
      </w:r>
    </w:p>
    <w:p w:rsidR="00CE7FE7" w:rsidRPr="00CE7FE7" w:rsidRDefault="00CE7FE7" w:rsidP="00CE7FE7">
      <w:pPr>
        <w:numPr>
          <w:ilvl w:val="0"/>
          <w:numId w:val="13"/>
        </w:numPr>
        <w:tabs>
          <w:tab w:val="left" w:pos="2237"/>
          <w:tab w:val="left" w:pos="2238"/>
        </w:tabs>
        <w:spacing w:before="24" w:line="259" w:lineRule="auto"/>
        <w:ind w:right="506" w:firstLine="566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b/>
          <w:sz w:val="24"/>
        </w:rPr>
        <w:t>Гарантия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качества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стоматологического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лечения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–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это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минимальный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промежуток времени после лечения, в течение которого не проявляются какие – либо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осложнения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сохраняется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целостность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изготовленных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пломб,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протезов,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шин,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др.</w:t>
      </w:r>
    </w:p>
    <w:p w:rsidR="00CE7FE7" w:rsidRPr="00CE7FE7" w:rsidRDefault="00CE7FE7" w:rsidP="00CE7FE7">
      <w:pPr>
        <w:spacing w:line="259" w:lineRule="auto"/>
        <w:ind w:right="507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b/>
          <w:sz w:val="24"/>
          <w:szCs w:val="24"/>
        </w:rPr>
        <w:t xml:space="preserve">Гарантийный срок </w:t>
      </w:r>
      <w:r w:rsidRPr="00CE7FE7">
        <w:rPr>
          <w:rFonts w:ascii="Calibri" w:eastAsia="Calibri" w:hAnsi="Calibri" w:cs="Calibri"/>
          <w:sz w:val="24"/>
          <w:szCs w:val="24"/>
        </w:rPr>
        <w:t>- это промежуток времени, в течение которого, потребитель, 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случае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обнаружения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недостатка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выполненной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работы,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вправе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своему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выбору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потребовать: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spacing w:line="292" w:lineRule="exact"/>
        <w:ind w:hanging="36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безвозмездного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устранения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недостатков;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ind w:hanging="36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уменьшения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ее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цены;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ind w:right="759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безвозмездного изготовления другой вещи из однородного материала такого же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качества или повторного выполнения работы. При этом Потребитель (пациент)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обязан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возвратить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ранее переданную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ему исполнителем вещь;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spacing w:before="1"/>
        <w:ind w:right="576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возмещения понесенных расходов по устранению недостатков своими силами или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третьими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лицами.</w:t>
      </w:r>
    </w:p>
    <w:p w:rsidR="00CE7FE7" w:rsidRPr="00CE7FE7" w:rsidRDefault="00CE7FE7" w:rsidP="00CE7FE7">
      <w:pPr>
        <w:spacing w:line="256" w:lineRule="auto"/>
        <w:ind w:right="503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Гарантийный</w:t>
      </w:r>
      <w:r w:rsidRPr="00CE7FE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срок,</w:t>
      </w:r>
      <w:r w:rsidRPr="00CE7FE7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а</w:t>
      </w:r>
      <w:r w:rsidRPr="00CE7FE7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также</w:t>
      </w:r>
      <w:r w:rsidRPr="00CE7FE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срок</w:t>
      </w:r>
      <w:r w:rsidRPr="00CE7FE7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его</w:t>
      </w:r>
      <w:r w:rsidRPr="00CE7FE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службы</w:t>
      </w:r>
      <w:r w:rsidRPr="00CE7FE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исчисляется</w:t>
      </w:r>
      <w:r w:rsidRPr="00CE7FE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со</w:t>
      </w:r>
      <w:r w:rsidRPr="00CE7FE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дня</w:t>
      </w:r>
      <w:r w:rsidRPr="00CE7FE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передачи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результата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(работы)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потребителю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(пациенту),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то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есть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со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дня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завершения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оказания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услуги.</w:t>
      </w:r>
    </w:p>
    <w:p w:rsidR="00CE7FE7" w:rsidRPr="00CE7FE7" w:rsidRDefault="00CE7FE7" w:rsidP="00CE7FE7">
      <w:pPr>
        <w:spacing w:before="4" w:line="259" w:lineRule="auto"/>
        <w:ind w:right="509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Срок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службы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это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период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времени,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течение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которого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(товар)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пригодна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использованию.</w:t>
      </w:r>
    </w:p>
    <w:p w:rsidR="00CE7FE7" w:rsidRPr="00CE7FE7" w:rsidRDefault="00CE7FE7" w:rsidP="00CE7FE7">
      <w:pPr>
        <w:spacing w:before="1" w:line="259" w:lineRule="auto"/>
        <w:ind w:right="508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CE7FE7">
        <w:rPr>
          <w:rFonts w:ascii="Calibri" w:eastAsia="Calibri" w:hAnsi="Calibri" w:cs="Calibri"/>
          <w:b/>
          <w:sz w:val="24"/>
          <w:szCs w:val="24"/>
        </w:rPr>
        <w:t xml:space="preserve">Недостаток товара (работы, услуги) </w:t>
      </w:r>
      <w:r w:rsidRPr="00CE7FE7">
        <w:rPr>
          <w:rFonts w:ascii="Calibri" w:eastAsia="Calibri" w:hAnsi="Calibri" w:cs="Calibri"/>
          <w:sz w:val="24"/>
          <w:szCs w:val="24"/>
        </w:rPr>
        <w:t>- несоответствие товара (работы, услуги) или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обязательным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требованиям,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предусмотренным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законом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либо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установленном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им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порядке,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или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условиям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договора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(при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их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отсутствии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или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неполноте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условий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обычно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предъявляемым требованиям), или целям, для которых товар (работа, услуга) такого рода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обычно используется.</w:t>
      </w:r>
      <w:proofErr w:type="gramEnd"/>
    </w:p>
    <w:p w:rsidR="00CE7FE7" w:rsidRPr="00CE7FE7" w:rsidRDefault="00CE7FE7" w:rsidP="00CE7FE7">
      <w:pPr>
        <w:spacing w:line="259" w:lineRule="auto"/>
        <w:ind w:right="504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b/>
          <w:sz w:val="24"/>
          <w:szCs w:val="24"/>
        </w:rPr>
        <w:t xml:space="preserve">Существенный недостаток товара (работы, услуги) </w:t>
      </w:r>
      <w:r w:rsidRPr="00CE7FE7">
        <w:rPr>
          <w:rFonts w:ascii="Calibri" w:eastAsia="Calibri" w:hAnsi="Calibri" w:cs="Calibri"/>
          <w:sz w:val="24"/>
          <w:szCs w:val="24"/>
        </w:rPr>
        <w:t>- неустранимый недостаток или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недостаток, который не может быть устранен без несоразмерных расходов или затрат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времени, или выявляется неоднократно, или проявляется вновь после его устранения, или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другие подобные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недостатки.</w:t>
      </w:r>
    </w:p>
    <w:p w:rsidR="00CE7FE7" w:rsidRPr="00CE7FE7" w:rsidRDefault="00CE7FE7" w:rsidP="00CE7FE7">
      <w:pPr>
        <w:numPr>
          <w:ilvl w:val="0"/>
          <w:numId w:val="13"/>
        </w:numPr>
        <w:tabs>
          <w:tab w:val="left" w:pos="2237"/>
          <w:tab w:val="left" w:pos="2238"/>
        </w:tabs>
        <w:spacing w:line="259" w:lineRule="auto"/>
        <w:ind w:right="507" w:firstLine="566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Настоящее Положение действует в течение всего периода времени, пока 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будут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приняты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соответствующие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нормативные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акты,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регулирующие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взаимоотношения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Исполнителя,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Изготовителя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 Потребителя.</w:t>
      </w:r>
    </w:p>
    <w:p w:rsidR="00CE7FE7" w:rsidRPr="00CE7FE7" w:rsidRDefault="00CE7FE7" w:rsidP="00CE7FE7">
      <w:pPr>
        <w:numPr>
          <w:ilvl w:val="0"/>
          <w:numId w:val="13"/>
        </w:numPr>
        <w:tabs>
          <w:tab w:val="left" w:pos="2237"/>
          <w:tab w:val="left" w:pos="2238"/>
        </w:tabs>
        <w:spacing w:line="259" w:lineRule="auto"/>
        <w:ind w:right="503" w:firstLine="566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В соответствии с установленными гарантиями Исполнитель безвозмездно 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течение гарантийного срока устранит все недостатки, если эти недостатки не связаны с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нарушением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(пациентом)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предварительно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сообщенных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ему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условий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сохранения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гарантий.</w:t>
      </w:r>
    </w:p>
    <w:p w:rsidR="00CE7FE7" w:rsidRPr="00CE7FE7" w:rsidRDefault="00CE7FE7" w:rsidP="00CE7FE7">
      <w:pPr>
        <w:numPr>
          <w:ilvl w:val="0"/>
          <w:numId w:val="13"/>
        </w:numPr>
        <w:tabs>
          <w:tab w:val="left" w:pos="2237"/>
          <w:tab w:val="left" w:pos="2238"/>
        </w:tabs>
        <w:spacing w:line="259" w:lineRule="auto"/>
        <w:ind w:right="506" w:firstLine="566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При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обнаружении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период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установленного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гарантийного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срока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недостатков,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период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срока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службы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существенных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недостатков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выполненной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работы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(услуги),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потребитель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(пациент) вправе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обратиться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 Претензией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Исполнителю.</w:t>
      </w:r>
    </w:p>
    <w:p w:rsidR="00CE7FE7" w:rsidRPr="00CE7FE7" w:rsidRDefault="00CE7FE7" w:rsidP="00CE7FE7">
      <w:pPr>
        <w:spacing w:line="259" w:lineRule="auto"/>
        <w:jc w:val="both"/>
        <w:rPr>
          <w:rFonts w:ascii="Calibri" w:eastAsia="Calibri" w:hAnsi="Calibri" w:cs="Calibri"/>
          <w:sz w:val="24"/>
        </w:rPr>
        <w:sectPr w:rsidR="00CE7FE7" w:rsidRPr="00CE7FE7">
          <w:pgSz w:w="11910" w:h="16840"/>
          <w:pgMar w:top="1240" w:right="340" w:bottom="280" w:left="880" w:header="720" w:footer="720" w:gutter="0"/>
          <w:cols w:space="720"/>
        </w:sectPr>
      </w:pPr>
    </w:p>
    <w:p w:rsidR="00CE7FE7" w:rsidRPr="00CE7FE7" w:rsidRDefault="00CE7FE7" w:rsidP="00CE7FE7">
      <w:pPr>
        <w:spacing w:before="33" w:line="256" w:lineRule="auto"/>
        <w:ind w:right="824"/>
        <w:jc w:val="center"/>
        <w:rPr>
          <w:rFonts w:ascii="Calibri" w:eastAsia="Calibri" w:hAnsi="Calibri" w:cs="Calibri"/>
          <w:b/>
          <w:sz w:val="28"/>
        </w:rPr>
      </w:pPr>
      <w:r w:rsidRPr="00CE7FE7">
        <w:rPr>
          <w:rFonts w:ascii="Calibri" w:eastAsia="Calibri" w:hAnsi="Calibri" w:cs="Calibri"/>
          <w:b/>
          <w:sz w:val="28"/>
        </w:rPr>
        <w:lastRenderedPageBreak/>
        <w:t>Гарантийные сроки и сроки службы на стоматологические</w:t>
      </w:r>
      <w:r w:rsidRPr="00CE7FE7">
        <w:rPr>
          <w:rFonts w:ascii="Calibri" w:eastAsia="Calibri" w:hAnsi="Calibri" w:cs="Calibri"/>
          <w:b/>
          <w:spacing w:val="-61"/>
          <w:sz w:val="28"/>
        </w:rPr>
        <w:t xml:space="preserve"> </w:t>
      </w:r>
      <w:r w:rsidRPr="00CE7FE7">
        <w:rPr>
          <w:rFonts w:ascii="Calibri" w:eastAsia="Calibri" w:hAnsi="Calibri" w:cs="Calibri"/>
          <w:b/>
          <w:sz w:val="28"/>
        </w:rPr>
        <w:t>(медицинские)</w:t>
      </w:r>
      <w:r w:rsidRPr="00CE7FE7">
        <w:rPr>
          <w:rFonts w:ascii="Calibri" w:eastAsia="Calibri" w:hAnsi="Calibri" w:cs="Calibri"/>
          <w:b/>
          <w:spacing w:val="-2"/>
          <w:sz w:val="28"/>
        </w:rPr>
        <w:t xml:space="preserve"> </w:t>
      </w:r>
      <w:r w:rsidRPr="00CE7FE7">
        <w:rPr>
          <w:rFonts w:ascii="Calibri" w:eastAsia="Calibri" w:hAnsi="Calibri" w:cs="Calibri"/>
          <w:b/>
          <w:sz w:val="28"/>
        </w:rPr>
        <w:t>услуги</w:t>
      </w:r>
    </w:p>
    <w:p w:rsidR="00CE7FE7" w:rsidRPr="00CE7FE7" w:rsidRDefault="00CE7FE7" w:rsidP="00CE7FE7">
      <w:pPr>
        <w:spacing w:before="2"/>
        <w:rPr>
          <w:rFonts w:ascii="Calibri" w:eastAsia="Calibri" w:hAnsi="Calibri" w:cs="Calibri"/>
          <w:b/>
          <w:sz w:val="26"/>
          <w:szCs w:val="24"/>
        </w:rPr>
      </w:pPr>
    </w:p>
    <w:p w:rsidR="00CE7FE7" w:rsidRPr="00CE7FE7" w:rsidRDefault="00CE7FE7" w:rsidP="00CE7FE7">
      <w:pPr>
        <w:spacing w:before="1"/>
        <w:ind w:right="826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CE7FE7">
        <w:rPr>
          <w:rFonts w:ascii="Calibri" w:eastAsia="Calibri" w:hAnsi="Calibri" w:cs="Calibri"/>
          <w:b/>
          <w:bCs/>
          <w:sz w:val="24"/>
          <w:szCs w:val="24"/>
        </w:rPr>
        <w:t>Гарантийные</w:t>
      </w:r>
      <w:r w:rsidRPr="00CE7FE7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сроки</w:t>
      </w:r>
      <w:r w:rsidRPr="00CE7FE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и</w:t>
      </w:r>
      <w:r w:rsidRPr="00CE7FE7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сроки</w:t>
      </w:r>
      <w:r w:rsidRPr="00CE7FE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службы</w:t>
      </w:r>
      <w:r w:rsidRPr="00CE7FE7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по</w:t>
      </w:r>
      <w:r w:rsidRPr="00CE7FE7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видам</w:t>
      </w:r>
      <w:r w:rsidRPr="00CE7FE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стоматологических</w:t>
      </w:r>
      <w:r w:rsidRPr="00CE7FE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услуг</w:t>
      </w:r>
    </w:p>
    <w:p w:rsidR="00CE7FE7" w:rsidRPr="00CE7FE7" w:rsidRDefault="00CE7FE7" w:rsidP="00CE7FE7">
      <w:pPr>
        <w:spacing w:before="8"/>
        <w:rPr>
          <w:rFonts w:ascii="Calibri" w:eastAsia="Calibri" w:hAnsi="Calibri" w:cs="Calibri"/>
          <w:b/>
          <w:sz w:val="27"/>
          <w:szCs w:val="24"/>
        </w:rPr>
      </w:pPr>
    </w:p>
    <w:p w:rsidR="00CE7FE7" w:rsidRPr="00CE7FE7" w:rsidRDefault="00CE7FE7" w:rsidP="00CE7FE7">
      <w:pPr>
        <w:ind w:right="826"/>
        <w:jc w:val="center"/>
        <w:outlineLvl w:val="1"/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</w:pPr>
      <w:r w:rsidRPr="00CE7FE7"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</w:rPr>
        <w:t>Услуги</w:t>
      </w:r>
      <w:r w:rsidRPr="00CE7FE7">
        <w:rPr>
          <w:rFonts w:ascii="Calibri" w:eastAsia="Calibri" w:hAnsi="Calibri" w:cs="Calibri"/>
          <w:b/>
          <w:bCs/>
          <w:i/>
          <w:iCs/>
          <w:spacing w:val="-5"/>
          <w:sz w:val="24"/>
          <w:szCs w:val="24"/>
          <w:u w:val="single" w:color="000000"/>
        </w:rPr>
        <w:t xml:space="preserve"> </w:t>
      </w:r>
      <w:r w:rsidRPr="00CE7FE7"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</w:rPr>
        <w:t>по</w:t>
      </w:r>
      <w:r w:rsidRPr="00CE7FE7">
        <w:rPr>
          <w:rFonts w:ascii="Calibri" w:eastAsia="Calibri" w:hAnsi="Calibri" w:cs="Calibri"/>
          <w:b/>
          <w:bCs/>
          <w:i/>
          <w:iCs/>
          <w:spacing w:val="-5"/>
          <w:sz w:val="24"/>
          <w:szCs w:val="24"/>
          <w:u w:val="single" w:color="000000"/>
        </w:rPr>
        <w:t xml:space="preserve"> </w:t>
      </w:r>
      <w:r w:rsidRPr="00CE7FE7"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</w:rPr>
        <w:t>терапевтической</w:t>
      </w:r>
      <w:r w:rsidRPr="00CE7FE7"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  <w:u w:val="single" w:color="000000"/>
        </w:rPr>
        <w:t xml:space="preserve"> </w:t>
      </w:r>
      <w:r w:rsidRPr="00CE7FE7"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</w:rPr>
        <w:t>стоматологии</w:t>
      </w:r>
    </w:p>
    <w:p w:rsidR="00CE7FE7" w:rsidRPr="00CE7FE7" w:rsidRDefault="00CE7FE7" w:rsidP="00CE7FE7">
      <w:pPr>
        <w:spacing w:before="8"/>
        <w:rPr>
          <w:rFonts w:ascii="Calibri" w:eastAsia="Calibri" w:hAnsi="Calibri" w:cs="Calibri"/>
          <w:b/>
          <w:i/>
          <w:sz w:val="23"/>
          <w:szCs w:val="24"/>
        </w:rPr>
      </w:pPr>
    </w:p>
    <w:p w:rsidR="00CE7FE7" w:rsidRPr="00CE7FE7" w:rsidRDefault="00CE7FE7" w:rsidP="00CE7FE7">
      <w:pPr>
        <w:spacing w:before="52" w:line="259" w:lineRule="auto"/>
        <w:ind w:right="501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К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услугам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терапевтической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стоматологии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относятся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направленные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восстановление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эстетики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функций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зубов,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пораженных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кариесом,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пульпитом,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периодонтитом,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косметической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стоматологии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(восстановление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или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изменение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первоначальной формы и цвета зуба без протезирования, замена/корректировка пломб),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подготовке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зубов под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протезирование.</w:t>
      </w:r>
    </w:p>
    <w:p w:rsidR="00CE7FE7" w:rsidRPr="00CE7FE7" w:rsidRDefault="00CE7FE7" w:rsidP="00CE7FE7">
      <w:pPr>
        <w:spacing w:line="259" w:lineRule="auto"/>
        <w:ind w:right="501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Гарантия на работы и услуги по терапевтической стоматологии начинает действовать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 момента завершения услуги по функциональному восстановлению конкретного зуба (то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есть постановки постоянной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пломбы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 т.д.)</w:t>
      </w:r>
    </w:p>
    <w:p w:rsidR="00CE7FE7" w:rsidRPr="00CE7FE7" w:rsidRDefault="00CE7FE7" w:rsidP="00CE7FE7">
      <w:pPr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Признаками</w:t>
      </w:r>
      <w:r w:rsidRPr="00CE7FE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завершения</w:t>
      </w:r>
      <w:r w:rsidRPr="00CE7FE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</w:t>
      </w:r>
      <w:r w:rsidRPr="00CE7FE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терапевтической</w:t>
      </w:r>
      <w:r w:rsidRPr="00CE7FE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стоматологии</w:t>
      </w:r>
      <w:r w:rsidRPr="00CE7FE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являются:</w:t>
      </w:r>
    </w:p>
    <w:p w:rsidR="00CE7FE7" w:rsidRPr="00CE7FE7" w:rsidRDefault="00CE7FE7" w:rsidP="00CE7FE7">
      <w:pPr>
        <w:numPr>
          <w:ilvl w:val="0"/>
          <w:numId w:val="11"/>
        </w:numPr>
        <w:tabs>
          <w:tab w:val="left" w:pos="2109"/>
        </w:tabs>
        <w:spacing w:before="20"/>
        <w:ind w:hanging="361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При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кариесе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– постановка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постоянной пломбы</w:t>
      </w:r>
    </w:p>
    <w:p w:rsidR="00CE7FE7" w:rsidRPr="00CE7FE7" w:rsidRDefault="00CE7FE7" w:rsidP="00CE7FE7">
      <w:pPr>
        <w:numPr>
          <w:ilvl w:val="0"/>
          <w:numId w:val="11"/>
        </w:numPr>
        <w:tabs>
          <w:tab w:val="left" w:pos="2109"/>
        </w:tabs>
        <w:spacing w:before="24" w:line="259" w:lineRule="auto"/>
        <w:ind w:right="1517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При пульпите и периодонтите – пломбирование корневых каналов с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постановкой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постоянной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пломбы.</w:t>
      </w:r>
    </w:p>
    <w:p w:rsidR="00CE7FE7" w:rsidRPr="00CE7FE7" w:rsidRDefault="00CE7FE7" w:rsidP="00CE7FE7">
      <w:pPr>
        <w:spacing w:before="11"/>
        <w:rPr>
          <w:rFonts w:ascii="Calibri" w:eastAsia="Calibri" w:hAnsi="Calibri" w:cs="Calibri"/>
          <w:sz w:val="25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700"/>
        <w:gridCol w:w="1844"/>
        <w:gridCol w:w="2689"/>
      </w:tblGrid>
      <w:tr w:rsidR="00CE7FE7" w:rsidRPr="00CE7FE7" w:rsidTr="00E558DE">
        <w:trPr>
          <w:trHeight w:val="1173"/>
        </w:trPr>
        <w:tc>
          <w:tcPr>
            <w:tcW w:w="3829" w:type="dxa"/>
          </w:tcPr>
          <w:p w:rsidR="00CE7FE7" w:rsidRPr="00CE7FE7" w:rsidRDefault="00CE7FE7" w:rsidP="00CE7FE7">
            <w:pPr>
              <w:spacing w:before="1"/>
              <w:rPr>
                <w:rFonts w:ascii="Calibri" w:eastAsia="Calibri" w:hAnsi="Calibri" w:cs="Calibri"/>
                <w:b/>
                <w:sz w:val="24"/>
              </w:rPr>
            </w:pPr>
            <w:r w:rsidRPr="00CE7FE7">
              <w:rPr>
                <w:rFonts w:ascii="Calibri" w:eastAsia="Calibri" w:hAnsi="Calibri" w:cs="Calibri"/>
                <w:b/>
                <w:sz w:val="24"/>
              </w:rPr>
              <w:t>Наименование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before="1"/>
              <w:ind w:right="351"/>
              <w:rPr>
                <w:rFonts w:ascii="Calibri" w:eastAsia="Calibri" w:hAnsi="Calibri" w:cs="Calibri"/>
                <w:b/>
                <w:sz w:val="24"/>
              </w:rPr>
            </w:pPr>
            <w:r w:rsidRPr="00CE7FE7">
              <w:rPr>
                <w:rFonts w:ascii="Calibri" w:eastAsia="Calibri" w:hAnsi="Calibri" w:cs="Calibri"/>
                <w:b/>
                <w:sz w:val="24"/>
              </w:rPr>
              <w:t>Срок</w:t>
            </w:r>
            <w:r w:rsidRPr="00CE7FE7">
              <w:rPr>
                <w:rFonts w:ascii="Calibri" w:eastAsia="Calibri" w:hAnsi="Calibri" w:cs="Calibri"/>
                <w:b/>
                <w:spacing w:val="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sz w:val="24"/>
              </w:rPr>
              <w:t>гарантии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before="1"/>
              <w:ind w:right="206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E7FE7">
              <w:rPr>
                <w:rFonts w:ascii="Calibri" w:eastAsia="Calibri" w:hAnsi="Calibri" w:cs="Calibri"/>
                <w:b/>
                <w:sz w:val="24"/>
              </w:rPr>
              <w:t>Срок</w:t>
            </w:r>
            <w:r w:rsidRPr="00CE7FE7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sz w:val="24"/>
              </w:rPr>
              <w:t>службы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spacing w:line="290" w:lineRule="atLeast"/>
              <w:ind w:right="34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E7FE7">
              <w:rPr>
                <w:rFonts w:ascii="Calibri" w:eastAsia="Calibri" w:hAnsi="Calibri" w:cs="Calibri"/>
                <w:b/>
                <w:sz w:val="24"/>
              </w:rPr>
              <w:t>Срок проведения</w:t>
            </w:r>
            <w:r w:rsidRPr="00CE7FE7">
              <w:rPr>
                <w:rFonts w:ascii="Calibri" w:eastAsia="Calibri" w:hAnsi="Calibri" w:cs="Calibri"/>
                <w:b/>
                <w:spacing w:val="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sz w:val="24"/>
              </w:rPr>
              <w:t>контрольных и</w:t>
            </w:r>
            <w:r w:rsidRPr="00CE7FE7">
              <w:rPr>
                <w:rFonts w:ascii="Calibri" w:eastAsia="Calibri" w:hAnsi="Calibri" w:cs="Calibri"/>
                <w:b/>
                <w:spacing w:val="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spacing w:val="-1"/>
                <w:sz w:val="24"/>
              </w:rPr>
              <w:t>профилактических</w:t>
            </w:r>
            <w:r w:rsidRPr="00CE7FE7">
              <w:rPr>
                <w:rFonts w:ascii="Calibri" w:eastAsia="Calibri" w:hAnsi="Calibri" w:cs="Calibri"/>
                <w:b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sz w:val="24"/>
              </w:rPr>
              <w:t>осмотров</w:t>
            </w:r>
          </w:p>
        </w:tc>
      </w:tr>
      <w:tr w:rsidR="00CE7FE7" w:rsidRPr="00CE7FE7" w:rsidTr="00E558DE">
        <w:trPr>
          <w:trHeight w:val="537"/>
        </w:trPr>
        <w:tc>
          <w:tcPr>
            <w:tcW w:w="3829" w:type="dxa"/>
          </w:tcPr>
          <w:p w:rsidR="00CE7FE7" w:rsidRPr="00CE7FE7" w:rsidRDefault="00CE7FE7" w:rsidP="00CE7FE7">
            <w:pPr>
              <w:spacing w:line="268" w:lineRule="exact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Поверхностный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кариес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и</w:t>
            </w:r>
          </w:p>
          <w:p w:rsidR="00CE7FE7" w:rsidRPr="00CE7FE7" w:rsidRDefault="00CE7FE7" w:rsidP="00CE7FE7">
            <w:pPr>
              <w:spacing w:line="249" w:lineRule="exact"/>
              <w:rPr>
                <w:rFonts w:ascii="Calibri" w:eastAsia="Calibri" w:hAnsi="Calibri" w:cs="Calibri"/>
              </w:rPr>
            </w:pPr>
            <w:proofErr w:type="spellStart"/>
            <w:r w:rsidRPr="00CE7FE7">
              <w:rPr>
                <w:rFonts w:ascii="Calibri" w:eastAsia="Calibri" w:hAnsi="Calibri" w:cs="Calibri"/>
              </w:rPr>
              <w:t>некариозные</w:t>
            </w:r>
            <w:proofErr w:type="spellEnd"/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поражения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line="268" w:lineRule="exact"/>
              <w:ind w:right="347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 год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line="268" w:lineRule="exact"/>
              <w:ind w:right="20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1.5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года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spacing w:line="268" w:lineRule="exac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раз в</w:t>
            </w:r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6 месяцев</w:t>
            </w:r>
          </w:p>
        </w:tc>
      </w:tr>
      <w:tr w:rsidR="00CE7FE7" w:rsidRPr="00CE7FE7" w:rsidTr="00E558DE">
        <w:trPr>
          <w:trHeight w:val="268"/>
        </w:trPr>
        <w:tc>
          <w:tcPr>
            <w:tcW w:w="3829" w:type="dxa"/>
          </w:tcPr>
          <w:p w:rsidR="00CE7FE7" w:rsidRPr="00CE7FE7" w:rsidRDefault="00CE7FE7" w:rsidP="00CE7FE7">
            <w:pPr>
              <w:spacing w:line="249" w:lineRule="exact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Средний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кариес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line="249" w:lineRule="exact"/>
              <w:ind w:right="347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 год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line="249" w:lineRule="exact"/>
              <w:ind w:right="20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1.5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года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spacing w:line="249" w:lineRule="exac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раз в</w:t>
            </w:r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6 месяцев</w:t>
            </w:r>
          </w:p>
        </w:tc>
      </w:tr>
      <w:tr w:rsidR="00CE7FE7" w:rsidRPr="00CE7FE7" w:rsidTr="00E558DE">
        <w:trPr>
          <w:trHeight w:val="268"/>
        </w:trPr>
        <w:tc>
          <w:tcPr>
            <w:tcW w:w="3829" w:type="dxa"/>
          </w:tcPr>
          <w:p w:rsidR="00CE7FE7" w:rsidRPr="00CE7FE7" w:rsidRDefault="00CE7FE7" w:rsidP="00CE7FE7">
            <w:pPr>
              <w:spacing w:line="248" w:lineRule="exact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Глубокий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кариес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line="248" w:lineRule="exact"/>
              <w:ind w:right="347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 год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line="248" w:lineRule="exact"/>
              <w:ind w:right="20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1.5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года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spacing w:line="248" w:lineRule="exac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раз в</w:t>
            </w:r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6 месяцев</w:t>
            </w:r>
          </w:p>
        </w:tc>
      </w:tr>
      <w:tr w:rsidR="00CE7FE7" w:rsidRPr="00CE7FE7" w:rsidTr="00E558DE">
        <w:trPr>
          <w:trHeight w:val="268"/>
        </w:trPr>
        <w:tc>
          <w:tcPr>
            <w:tcW w:w="3829" w:type="dxa"/>
          </w:tcPr>
          <w:p w:rsidR="00CE7FE7" w:rsidRPr="00CE7FE7" w:rsidRDefault="00CE7FE7" w:rsidP="00CE7FE7">
            <w:pPr>
              <w:spacing w:line="248" w:lineRule="exact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Эндодонтическое</w:t>
            </w:r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лечение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line="248" w:lineRule="exact"/>
              <w:ind w:right="347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 год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line="248" w:lineRule="exact"/>
              <w:ind w:right="20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1.5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года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spacing w:line="248" w:lineRule="exac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раз в</w:t>
            </w:r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6 месяцев</w:t>
            </w:r>
          </w:p>
        </w:tc>
      </w:tr>
      <w:tr w:rsidR="00CE7FE7" w:rsidRPr="00CE7FE7" w:rsidTr="00E558DE">
        <w:trPr>
          <w:trHeight w:val="268"/>
        </w:trPr>
        <w:tc>
          <w:tcPr>
            <w:tcW w:w="3829" w:type="dxa"/>
          </w:tcPr>
          <w:p w:rsidR="00CE7FE7" w:rsidRPr="00CE7FE7" w:rsidRDefault="00CE7FE7" w:rsidP="00CE7FE7">
            <w:pPr>
              <w:spacing w:line="248" w:lineRule="exact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Эстетическая</w:t>
            </w:r>
            <w:r w:rsidRPr="00CE7FE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реставрация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line="248" w:lineRule="exact"/>
              <w:ind w:right="348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6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месяцев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line="248" w:lineRule="exact"/>
              <w:ind w:right="20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1.5года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spacing w:line="248" w:lineRule="exac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раз в</w:t>
            </w:r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6 месяцев</w:t>
            </w:r>
          </w:p>
        </w:tc>
      </w:tr>
      <w:tr w:rsidR="00CE7FE7" w:rsidRPr="00CE7FE7" w:rsidTr="00E558DE">
        <w:trPr>
          <w:trHeight w:val="1612"/>
        </w:trPr>
        <w:tc>
          <w:tcPr>
            <w:tcW w:w="3829" w:type="dxa"/>
          </w:tcPr>
          <w:p w:rsidR="00CE7FE7" w:rsidRPr="00CE7FE7" w:rsidRDefault="00CE7FE7" w:rsidP="00CE7FE7">
            <w:pPr>
              <w:spacing w:line="268" w:lineRule="exact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Повторное</w:t>
            </w:r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эндодонтическое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лечение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before="11"/>
              <w:rPr>
                <w:rFonts w:ascii="Calibri" w:eastAsia="Calibri" w:hAnsi="Calibri" w:cs="Calibri"/>
                <w:sz w:val="21"/>
              </w:rPr>
            </w:pPr>
          </w:p>
          <w:p w:rsidR="00CE7FE7" w:rsidRPr="00CE7FE7" w:rsidRDefault="00CE7FE7" w:rsidP="00CE7FE7">
            <w:pPr>
              <w:ind w:right="34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before="11"/>
              <w:rPr>
                <w:rFonts w:ascii="Calibri" w:eastAsia="Calibri" w:hAnsi="Calibri" w:cs="Calibri"/>
                <w:sz w:val="21"/>
              </w:rPr>
            </w:pPr>
          </w:p>
          <w:p w:rsidR="00CE7FE7" w:rsidRPr="00CE7FE7" w:rsidRDefault="00CE7FE7" w:rsidP="00CE7FE7">
            <w:pPr>
              <w:ind w:right="20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2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месяца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На данный вид услуги</w:t>
            </w:r>
            <w:r w:rsidRPr="00CE7FE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срок проведения</w:t>
            </w:r>
            <w:r w:rsidRPr="00CE7FE7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 w:rsidRPr="00CE7FE7">
              <w:rPr>
                <w:rFonts w:ascii="Calibri" w:eastAsia="Calibri" w:hAnsi="Calibri" w:cs="Calibri"/>
              </w:rPr>
              <w:t>контрольных</w:t>
            </w:r>
            <w:proofErr w:type="gramEnd"/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и</w:t>
            </w:r>
          </w:p>
          <w:p w:rsidR="00CE7FE7" w:rsidRPr="00CE7FE7" w:rsidRDefault="00CE7FE7" w:rsidP="00CE7FE7">
            <w:pPr>
              <w:spacing w:line="270" w:lineRule="atLeas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профилактических</w:t>
            </w:r>
            <w:r w:rsidRPr="00CE7FE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осмотров не</w:t>
            </w:r>
            <w:r w:rsidRPr="00CE7FE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распространяется</w:t>
            </w:r>
          </w:p>
        </w:tc>
      </w:tr>
      <w:tr w:rsidR="00CE7FE7" w:rsidRPr="00CE7FE7" w:rsidTr="00E558DE">
        <w:trPr>
          <w:trHeight w:val="1607"/>
        </w:trPr>
        <w:tc>
          <w:tcPr>
            <w:tcW w:w="3829" w:type="dxa"/>
          </w:tcPr>
          <w:p w:rsidR="00CE7FE7" w:rsidRPr="00CE7FE7" w:rsidRDefault="00CE7FE7" w:rsidP="00CE7FE7">
            <w:pPr>
              <w:ind w:right="661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Профессиональная гигиена</w:t>
            </w:r>
            <w:r w:rsidRPr="00CE7FE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 xml:space="preserve">(ультразвук, </w:t>
            </w:r>
            <w:proofErr w:type="spellStart"/>
            <w:r w:rsidRPr="00CE7FE7">
              <w:rPr>
                <w:rFonts w:ascii="Calibri" w:eastAsia="Calibri" w:hAnsi="Calibri" w:cs="Calibri"/>
              </w:rPr>
              <w:t>Air</w:t>
            </w:r>
            <w:proofErr w:type="spellEnd"/>
            <w:r w:rsidRPr="00CE7FE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E7FE7">
              <w:rPr>
                <w:rFonts w:ascii="Calibri" w:eastAsia="Calibri" w:hAnsi="Calibri" w:cs="Calibri"/>
              </w:rPr>
              <w:t>Flow</w:t>
            </w:r>
            <w:proofErr w:type="spellEnd"/>
            <w:r w:rsidRPr="00CE7FE7">
              <w:rPr>
                <w:rFonts w:ascii="Calibri" w:eastAsia="Calibri" w:hAnsi="Calibri" w:cs="Calibri"/>
              </w:rPr>
              <w:t>, полировка</w:t>
            </w:r>
            <w:r w:rsidRPr="00CE7FE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зубов полировочными пастами,</w:t>
            </w:r>
            <w:r w:rsidRPr="00CE7FE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фторирование зубов)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before="8"/>
              <w:rPr>
                <w:rFonts w:ascii="Calibri" w:eastAsia="Calibri" w:hAnsi="Calibri" w:cs="Calibri"/>
                <w:sz w:val="21"/>
              </w:rPr>
            </w:pPr>
          </w:p>
          <w:p w:rsidR="00CE7FE7" w:rsidRPr="00CE7FE7" w:rsidRDefault="00CE7FE7" w:rsidP="00CE7FE7">
            <w:pPr>
              <w:ind w:right="34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before="8"/>
              <w:rPr>
                <w:rFonts w:ascii="Calibri" w:eastAsia="Calibri" w:hAnsi="Calibri" w:cs="Calibri"/>
                <w:sz w:val="21"/>
              </w:rPr>
            </w:pPr>
          </w:p>
          <w:p w:rsidR="00CE7FE7" w:rsidRPr="00CE7FE7" w:rsidRDefault="00CE7FE7" w:rsidP="00CE7FE7">
            <w:pPr>
              <w:ind w:right="20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2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месяца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На данный вид услуги</w:t>
            </w:r>
            <w:r w:rsidRPr="00CE7FE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срок проведения</w:t>
            </w:r>
            <w:r w:rsidRPr="00CE7FE7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 w:rsidRPr="00CE7FE7">
              <w:rPr>
                <w:rFonts w:ascii="Calibri" w:eastAsia="Calibri" w:hAnsi="Calibri" w:cs="Calibri"/>
              </w:rPr>
              <w:t>контрольных</w:t>
            </w:r>
            <w:proofErr w:type="gramEnd"/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и</w:t>
            </w:r>
          </w:p>
          <w:p w:rsidR="00CE7FE7" w:rsidRPr="00CE7FE7" w:rsidRDefault="00CE7FE7" w:rsidP="00CE7FE7">
            <w:pPr>
              <w:spacing w:line="267" w:lineRule="exac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профилактических</w:t>
            </w:r>
          </w:p>
          <w:p w:rsidR="00CE7FE7" w:rsidRPr="00CE7FE7" w:rsidRDefault="00CE7FE7" w:rsidP="00CE7FE7">
            <w:pPr>
              <w:spacing w:line="270" w:lineRule="atLeas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осмотров не</w:t>
            </w:r>
            <w:r w:rsidRPr="00CE7FE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распространяется</w:t>
            </w:r>
          </w:p>
        </w:tc>
      </w:tr>
      <w:tr w:rsidR="00CE7FE7" w:rsidRPr="00CE7FE7" w:rsidTr="00E558DE">
        <w:trPr>
          <w:trHeight w:val="1607"/>
        </w:trPr>
        <w:tc>
          <w:tcPr>
            <w:tcW w:w="3829" w:type="dxa"/>
          </w:tcPr>
          <w:p w:rsidR="00CE7FE7" w:rsidRPr="00CE7FE7" w:rsidRDefault="00CE7FE7" w:rsidP="00CE7FE7">
            <w:pPr>
              <w:spacing w:line="262" w:lineRule="exact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Отбеливание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(FLACH,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CE7FE7">
              <w:rPr>
                <w:rFonts w:ascii="Calibri" w:eastAsia="Calibri" w:hAnsi="Calibri" w:cs="Calibri"/>
              </w:rPr>
              <w:t>Opalascent</w:t>
            </w:r>
            <w:proofErr w:type="spellEnd"/>
            <w:r w:rsidRPr="00CE7FE7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line="262" w:lineRule="exact"/>
              <w:ind w:right="34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line="262" w:lineRule="exact"/>
              <w:ind w:right="20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6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месяцев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На данный вид услуги</w:t>
            </w:r>
            <w:r w:rsidRPr="00CE7FE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срок проведения</w:t>
            </w:r>
            <w:r w:rsidRPr="00CE7FE7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 w:rsidRPr="00CE7FE7">
              <w:rPr>
                <w:rFonts w:ascii="Calibri" w:eastAsia="Calibri" w:hAnsi="Calibri" w:cs="Calibri"/>
              </w:rPr>
              <w:t>контрольных</w:t>
            </w:r>
            <w:proofErr w:type="gramEnd"/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и</w:t>
            </w:r>
          </w:p>
          <w:p w:rsidR="00CE7FE7" w:rsidRPr="00CE7FE7" w:rsidRDefault="00CE7FE7" w:rsidP="00CE7FE7">
            <w:pPr>
              <w:spacing w:line="270" w:lineRule="atLeas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профилактических</w:t>
            </w:r>
            <w:r w:rsidRPr="00CE7FE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осмотров не</w:t>
            </w:r>
            <w:r w:rsidRPr="00CE7FE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распространяется</w:t>
            </w:r>
          </w:p>
        </w:tc>
      </w:tr>
      <w:tr w:rsidR="00CE7FE7" w:rsidRPr="00CE7FE7" w:rsidTr="00E558DE">
        <w:trPr>
          <w:trHeight w:val="528"/>
        </w:trPr>
        <w:tc>
          <w:tcPr>
            <w:tcW w:w="3829" w:type="dxa"/>
          </w:tcPr>
          <w:p w:rsidR="00CE7FE7" w:rsidRPr="00CE7FE7" w:rsidRDefault="00CE7FE7" w:rsidP="00CE7FE7">
            <w:pPr>
              <w:spacing w:line="259" w:lineRule="exact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Терапевтическое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лечение</w:t>
            </w:r>
            <w:r w:rsidRPr="00CE7FE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gramStart"/>
            <w:r w:rsidRPr="00CE7FE7">
              <w:rPr>
                <w:rFonts w:ascii="Calibri" w:eastAsia="Calibri" w:hAnsi="Calibri" w:cs="Calibri"/>
              </w:rPr>
              <w:t>временных</w:t>
            </w:r>
            <w:proofErr w:type="gramEnd"/>
          </w:p>
          <w:p w:rsidR="00CE7FE7" w:rsidRPr="00CE7FE7" w:rsidRDefault="00CE7FE7" w:rsidP="00CE7FE7">
            <w:pPr>
              <w:spacing w:line="249" w:lineRule="exact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зубов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у</w:t>
            </w:r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детей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(до</w:t>
            </w:r>
            <w:r w:rsidRPr="00CE7F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14 лет)</w:t>
            </w:r>
          </w:p>
        </w:tc>
        <w:tc>
          <w:tcPr>
            <w:tcW w:w="1700" w:type="dxa"/>
          </w:tcPr>
          <w:p w:rsidR="00CE7FE7" w:rsidRPr="00CE7FE7" w:rsidRDefault="00CE7FE7" w:rsidP="00CE7FE7">
            <w:pPr>
              <w:spacing w:line="259" w:lineRule="exact"/>
              <w:ind w:right="348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6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месяцев</w:t>
            </w:r>
          </w:p>
        </w:tc>
        <w:tc>
          <w:tcPr>
            <w:tcW w:w="1844" w:type="dxa"/>
          </w:tcPr>
          <w:p w:rsidR="00CE7FE7" w:rsidRPr="00CE7FE7" w:rsidRDefault="00CE7FE7" w:rsidP="00CE7FE7">
            <w:pPr>
              <w:spacing w:line="259" w:lineRule="exact"/>
              <w:ind w:right="206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6</w:t>
            </w:r>
            <w:r w:rsidRPr="00CE7F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месяцев</w:t>
            </w:r>
          </w:p>
        </w:tc>
        <w:tc>
          <w:tcPr>
            <w:tcW w:w="2689" w:type="dxa"/>
          </w:tcPr>
          <w:p w:rsidR="00CE7FE7" w:rsidRPr="00CE7FE7" w:rsidRDefault="00CE7FE7" w:rsidP="00CE7FE7">
            <w:pPr>
              <w:spacing w:line="259" w:lineRule="exact"/>
              <w:ind w:right="300"/>
              <w:jc w:val="center"/>
              <w:rPr>
                <w:rFonts w:ascii="Calibri" w:eastAsia="Calibri" w:hAnsi="Calibri" w:cs="Calibri"/>
              </w:rPr>
            </w:pPr>
            <w:r w:rsidRPr="00CE7FE7">
              <w:rPr>
                <w:rFonts w:ascii="Calibri" w:eastAsia="Calibri" w:hAnsi="Calibri" w:cs="Calibri"/>
              </w:rPr>
              <w:t>1</w:t>
            </w:r>
            <w:r w:rsidRPr="00CE7F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раз в</w:t>
            </w:r>
            <w:r w:rsidRPr="00CE7FE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3</w:t>
            </w:r>
            <w:r w:rsidRPr="00CE7FE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7FE7">
              <w:rPr>
                <w:rFonts w:ascii="Calibri" w:eastAsia="Calibri" w:hAnsi="Calibri" w:cs="Calibri"/>
              </w:rPr>
              <w:t>месяца</w:t>
            </w:r>
          </w:p>
        </w:tc>
      </w:tr>
    </w:tbl>
    <w:p w:rsidR="00CE7FE7" w:rsidRPr="00CE7FE7" w:rsidRDefault="00CE7FE7" w:rsidP="00CE7FE7">
      <w:pPr>
        <w:spacing w:line="259" w:lineRule="exact"/>
        <w:rPr>
          <w:rFonts w:ascii="Calibri" w:eastAsia="Calibri" w:hAnsi="Calibri" w:cs="Calibri"/>
        </w:rPr>
        <w:sectPr w:rsidR="00CE7FE7" w:rsidRPr="00CE7FE7">
          <w:pgSz w:w="11910" w:h="16840"/>
          <w:pgMar w:top="920" w:right="340" w:bottom="280" w:left="880" w:header="720" w:footer="720" w:gutter="0"/>
          <w:cols w:space="720"/>
        </w:sectPr>
      </w:pPr>
    </w:p>
    <w:p w:rsidR="00CE7FE7" w:rsidRPr="00CE7FE7" w:rsidRDefault="00CE7FE7" w:rsidP="00CE7FE7">
      <w:pPr>
        <w:spacing w:before="38"/>
        <w:jc w:val="both"/>
        <w:rPr>
          <w:rFonts w:ascii="Calibri" w:eastAsia="Calibri" w:hAnsi="Calibri" w:cs="Calibri"/>
          <w:b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lastRenderedPageBreak/>
        <w:t>Гарантийный</w:t>
      </w:r>
      <w:r w:rsidRPr="00CE7FE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срок</w:t>
      </w:r>
      <w:r w:rsidRPr="00CE7FE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  <w:szCs w:val="24"/>
        </w:rPr>
        <w:t>аннулируется</w:t>
      </w:r>
      <w:r w:rsidRPr="00CE7FE7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  <w:szCs w:val="24"/>
        </w:rPr>
        <w:t>в</w:t>
      </w:r>
      <w:r w:rsidRPr="00CE7FE7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  <w:szCs w:val="24"/>
        </w:rPr>
        <w:t>следующих</w:t>
      </w:r>
      <w:r w:rsidRPr="00CE7FE7"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  <w:szCs w:val="24"/>
        </w:rPr>
        <w:t>случаях:</w:t>
      </w:r>
    </w:p>
    <w:p w:rsidR="00CE7FE7" w:rsidRPr="00CE7FE7" w:rsidRDefault="00CE7FE7" w:rsidP="00CE7FE7">
      <w:pPr>
        <w:numPr>
          <w:ilvl w:val="0"/>
          <w:numId w:val="10"/>
        </w:numPr>
        <w:tabs>
          <w:tab w:val="left" w:pos="1542"/>
        </w:tabs>
        <w:spacing w:before="23"/>
        <w:ind w:hanging="361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proofErr w:type="gramStart"/>
      <w:r w:rsidRPr="00CE7FE7">
        <w:rPr>
          <w:rFonts w:ascii="Calibri" w:eastAsia="Calibri" w:hAnsi="Calibri" w:cs="Calibri"/>
          <w:sz w:val="24"/>
        </w:rPr>
        <w:t>соблюдении</w:t>
      </w:r>
      <w:proofErr w:type="gramEnd"/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сроков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контрольных</w:t>
      </w:r>
      <w:r w:rsidRPr="00CE7FE7">
        <w:rPr>
          <w:rFonts w:ascii="Calibri" w:eastAsia="Calibri" w:hAnsi="Calibri" w:cs="Calibri"/>
          <w:spacing w:val="-5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профилактических</w:t>
      </w:r>
      <w:r w:rsidRPr="00CE7FE7">
        <w:rPr>
          <w:rFonts w:ascii="Calibri" w:eastAsia="Calibri" w:hAnsi="Calibri" w:cs="Calibri"/>
          <w:spacing w:val="-5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осмотров</w:t>
      </w:r>
    </w:p>
    <w:p w:rsidR="00CE7FE7" w:rsidRPr="00CE7FE7" w:rsidRDefault="00CE7FE7" w:rsidP="00CE7FE7">
      <w:pPr>
        <w:numPr>
          <w:ilvl w:val="0"/>
          <w:numId w:val="10"/>
        </w:numPr>
        <w:tabs>
          <w:tab w:val="left" w:pos="1542"/>
        </w:tabs>
        <w:spacing w:before="22"/>
        <w:ind w:hanging="361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При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неудовлетворительной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гигиене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полости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рта</w:t>
      </w:r>
    </w:p>
    <w:p w:rsidR="00CE7FE7" w:rsidRPr="00CE7FE7" w:rsidRDefault="00CE7FE7" w:rsidP="00CE7FE7">
      <w:pPr>
        <w:numPr>
          <w:ilvl w:val="0"/>
          <w:numId w:val="10"/>
        </w:numPr>
        <w:tabs>
          <w:tab w:val="left" w:pos="1542"/>
        </w:tabs>
        <w:spacing w:before="24" w:line="259" w:lineRule="auto"/>
        <w:ind w:right="625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Замена временного пломбирования корневых каналов или временной пломбы на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proofErr w:type="gramStart"/>
      <w:r w:rsidRPr="00CE7FE7">
        <w:rPr>
          <w:rFonts w:ascii="Calibri" w:eastAsia="Calibri" w:hAnsi="Calibri" w:cs="Calibri"/>
          <w:sz w:val="24"/>
        </w:rPr>
        <w:t>постоянную</w:t>
      </w:r>
      <w:proofErr w:type="gramEnd"/>
      <w:r w:rsidRPr="00CE7FE7">
        <w:rPr>
          <w:rFonts w:ascii="Calibri" w:eastAsia="Calibri" w:hAnsi="Calibri" w:cs="Calibri"/>
          <w:sz w:val="24"/>
        </w:rPr>
        <w:t xml:space="preserve"> в другом лечебном учреждении (если иное не согласовано с лечащим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врачом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зафиксировано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амбулаторной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карте)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является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основанием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для</w:t>
      </w:r>
    </w:p>
    <w:p w:rsidR="00CE7FE7" w:rsidRPr="00CE7FE7" w:rsidRDefault="00CE7FE7" w:rsidP="00CE7FE7">
      <w:pPr>
        <w:spacing w:line="292" w:lineRule="exact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предоставления</w:t>
      </w:r>
      <w:r w:rsidRPr="00CE7FE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гарантии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работу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(услугу)</w:t>
      </w:r>
      <w:r w:rsidRPr="00CE7FE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со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стороны</w:t>
      </w:r>
      <w:r w:rsidRPr="00CE7FE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Исполнителя.</w:t>
      </w:r>
    </w:p>
    <w:p w:rsidR="00CE7FE7" w:rsidRPr="00CE7FE7" w:rsidRDefault="00CE7FE7" w:rsidP="00CE7FE7">
      <w:pPr>
        <w:numPr>
          <w:ilvl w:val="0"/>
          <w:numId w:val="10"/>
        </w:numPr>
        <w:tabs>
          <w:tab w:val="left" w:pos="1542"/>
        </w:tabs>
        <w:spacing w:before="24"/>
        <w:ind w:hanging="361"/>
        <w:rPr>
          <w:rFonts w:ascii="Calibri" w:eastAsia="Calibri" w:hAnsi="Calibri" w:cs="Calibri"/>
          <w:sz w:val="24"/>
        </w:rPr>
      </w:pPr>
      <w:proofErr w:type="gramStart"/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выполнение</w:t>
      </w:r>
      <w:proofErr w:type="gramEnd"/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рекомендаций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врача.</w:t>
      </w:r>
    </w:p>
    <w:p w:rsidR="00CE7FE7" w:rsidRPr="00CE7FE7" w:rsidRDefault="00CE7FE7" w:rsidP="00CE7FE7">
      <w:pPr>
        <w:ind w:right="824"/>
        <w:jc w:val="center"/>
        <w:outlineLvl w:val="1"/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</w:pPr>
      <w:r w:rsidRPr="00CE7FE7"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</w:rPr>
        <w:t>Услуги</w:t>
      </w:r>
      <w:r w:rsidRPr="00CE7FE7"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  <w:u w:val="single" w:color="000000"/>
        </w:rPr>
        <w:t xml:space="preserve"> </w:t>
      </w:r>
      <w:r w:rsidRPr="00CE7FE7"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</w:rPr>
        <w:t>по</w:t>
      </w:r>
      <w:r w:rsidRPr="00CE7FE7"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  <w:u w:val="single" w:color="000000"/>
        </w:rPr>
        <w:t xml:space="preserve"> </w:t>
      </w:r>
      <w:r w:rsidRPr="00CE7FE7"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</w:rPr>
        <w:t>ортопедической</w:t>
      </w:r>
      <w:r w:rsidRPr="00CE7FE7"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  <w:u w:val="single" w:color="000000"/>
        </w:rPr>
        <w:t xml:space="preserve"> </w:t>
      </w:r>
      <w:r w:rsidRPr="00CE7FE7">
        <w:rPr>
          <w:rFonts w:ascii="Calibri" w:eastAsia="Calibri" w:hAnsi="Calibri" w:cs="Calibri"/>
          <w:b/>
          <w:bCs/>
          <w:i/>
          <w:iCs/>
          <w:sz w:val="24"/>
          <w:szCs w:val="24"/>
          <w:u w:val="single" w:color="000000"/>
        </w:rPr>
        <w:t>стоматологии</w:t>
      </w:r>
    </w:p>
    <w:p w:rsidR="00CE7FE7" w:rsidRPr="00CE7FE7" w:rsidRDefault="00CE7FE7" w:rsidP="00CE7FE7">
      <w:pPr>
        <w:spacing w:before="8"/>
        <w:rPr>
          <w:rFonts w:ascii="Calibri" w:eastAsia="Calibri" w:hAnsi="Calibri" w:cs="Calibri"/>
          <w:b/>
          <w:i/>
          <w:sz w:val="23"/>
          <w:szCs w:val="24"/>
        </w:rPr>
      </w:pPr>
    </w:p>
    <w:p w:rsidR="00CE7FE7" w:rsidRPr="00CE7FE7" w:rsidRDefault="00CE7FE7" w:rsidP="00CE7FE7">
      <w:pPr>
        <w:spacing w:before="52" w:line="259" w:lineRule="auto"/>
        <w:ind w:right="505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К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стоматологическим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(медицинским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услугам)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ортопедической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стоматологии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относятся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устранению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дефектов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зубов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(или)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зубных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рядов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помощью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постоянных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или временных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ортопедических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конструкций.</w:t>
      </w:r>
    </w:p>
    <w:p w:rsidR="00CE7FE7" w:rsidRPr="00CE7FE7" w:rsidRDefault="00CE7FE7" w:rsidP="00CE7FE7">
      <w:pPr>
        <w:spacing w:line="292" w:lineRule="exact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К</w:t>
      </w:r>
      <w:r w:rsidRPr="00CE7FE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временным</w:t>
      </w:r>
      <w:r w:rsidRPr="00CE7FE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ортопедическим</w:t>
      </w:r>
      <w:r w:rsidRPr="00CE7FE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конструкциям</w:t>
      </w:r>
      <w:r w:rsidRPr="00CE7FE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относятся:</w:t>
      </w:r>
    </w:p>
    <w:p w:rsidR="00CE7FE7" w:rsidRPr="00CE7FE7" w:rsidRDefault="00CE7FE7" w:rsidP="00CE7FE7">
      <w:pPr>
        <w:numPr>
          <w:ilvl w:val="1"/>
          <w:numId w:val="10"/>
        </w:numPr>
        <w:tabs>
          <w:tab w:val="left" w:pos="2109"/>
        </w:tabs>
        <w:spacing w:before="24"/>
        <w:ind w:hanging="36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Временные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коронки</w:t>
      </w:r>
    </w:p>
    <w:p w:rsidR="00CE7FE7" w:rsidRPr="00CE7FE7" w:rsidRDefault="00CE7FE7" w:rsidP="00CE7FE7">
      <w:pPr>
        <w:numPr>
          <w:ilvl w:val="1"/>
          <w:numId w:val="10"/>
        </w:numPr>
        <w:tabs>
          <w:tab w:val="left" w:pos="2109"/>
        </w:tabs>
        <w:spacing w:before="21"/>
        <w:ind w:hanging="36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Временные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замещающие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протезы</w:t>
      </w:r>
    </w:p>
    <w:p w:rsidR="00CE7FE7" w:rsidRPr="00CE7FE7" w:rsidRDefault="00CE7FE7" w:rsidP="00CE7FE7">
      <w:pPr>
        <w:spacing w:before="24" w:line="259" w:lineRule="auto"/>
        <w:ind w:right="509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К постоянным ортопедическим конструкциям относятся (если иное не оговорено 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плане лечения):</w:t>
      </w:r>
    </w:p>
    <w:p w:rsidR="00CE7FE7" w:rsidRPr="00CE7FE7" w:rsidRDefault="00CE7FE7" w:rsidP="00CE7FE7">
      <w:pPr>
        <w:numPr>
          <w:ilvl w:val="1"/>
          <w:numId w:val="10"/>
        </w:numPr>
        <w:tabs>
          <w:tab w:val="left" w:pos="2109"/>
        </w:tabs>
        <w:spacing w:line="259" w:lineRule="auto"/>
        <w:ind w:right="509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Коронки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(металлокерамические,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коронке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основе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диоксида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циркония,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металлические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коронки,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proofErr w:type="spellStart"/>
      <w:r w:rsidRPr="00CE7FE7">
        <w:rPr>
          <w:rFonts w:ascii="Calibri" w:eastAsia="Calibri" w:hAnsi="Calibri" w:cs="Calibri"/>
          <w:sz w:val="24"/>
        </w:rPr>
        <w:t>безметалловые</w:t>
      </w:r>
      <w:proofErr w:type="spellEnd"/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коронки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основе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прессованной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керамики E-MAX, композитные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коронки)</w:t>
      </w:r>
    </w:p>
    <w:p w:rsidR="00CE7FE7" w:rsidRPr="00CE7FE7" w:rsidRDefault="00CE7FE7" w:rsidP="00CE7FE7">
      <w:pPr>
        <w:numPr>
          <w:ilvl w:val="1"/>
          <w:numId w:val="10"/>
        </w:numPr>
        <w:tabs>
          <w:tab w:val="left" w:pos="2109"/>
        </w:tabs>
        <w:ind w:hanging="361"/>
        <w:jc w:val="both"/>
        <w:rPr>
          <w:rFonts w:ascii="Calibri" w:eastAsia="Calibri" w:hAnsi="Calibri" w:cs="Calibri"/>
          <w:sz w:val="24"/>
        </w:rPr>
      </w:pPr>
      <w:proofErr w:type="spellStart"/>
      <w:r w:rsidRPr="00CE7FE7">
        <w:rPr>
          <w:rFonts w:ascii="Calibri" w:eastAsia="Calibri" w:hAnsi="Calibri" w:cs="Calibri"/>
          <w:sz w:val="24"/>
        </w:rPr>
        <w:t>Виниры</w:t>
      </w:r>
      <w:proofErr w:type="spellEnd"/>
    </w:p>
    <w:p w:rsidR="00CE7FE7" w:rsidRPr="00CE7FE7" w:rsidRDefault="00CE7FE7" w:rsidP="00CE7FE7">
      <w:pPr>
        <w:numPr>
          <w:ilvl w:val="1"/>
          <w:numId w:val="10"/>
        </w:numPr>
        <w:tabs>
          <w:tab w:val="left" w:pos="2109"/>
        </w:tabs>
        <w:spacing w:before="21" w:line="259" w:lineRule="auto"/>
        <w:ind w:right="504"/>
        <w:jc w:val="both"/>
        <w:rPr>
          <w:rFonts w:ascii="Calibri" w:eastAsia="Calibri" w:hAnsi="Calibri" w:cs="Calibri"/>
          <w:sz w:val="24"/>
        </w:rPr>
      </w:pPr>
      <w:proofErr w:type="gramStart"/>
      <w:r w:rsidRPr="00CE7FE7">
        <w:rPr>
          <w:rFonts w:ascii="Calibri" w:eastAsia="Calibri" w:hAnsi="Calibri" w:cs="Calibri"/>
          <w:sz w:val="24"/>
        </w:rPr>
        <w:t>Съемные протезы (полные съемные протезы, частичные съемные протезы,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proofErr w:type="spellStart"/>
      <w:r w:rsidRPr="00CE7FE7">
        <w:rPr>
          <w:rFonts w:ascii="Calibri" w:eastAsia="Calibri" w:hAnsi="Calibri" w:cs="Calibri"/>
          <w:sz w:val="24"/>
        </w:rPr>
        <w:t>бюгельные</w:t>
      </w:r>
      <w:proofErr w:type="spellEnd"/>
      <w:r w:rsidRPr="00CE7FE7">
        <w:rPr>
          <w:rFonts w:ascii="Calibri" w:eastAsia="Calibri" w:hAnsi="Calibri" w:cs="Calibri"/>
          <w:sz w:val="24"/>
        </w:rPr>
        <w:t xml:space="preserve"> протезы</w:t>
      </w:r>
      <w:proofErr w:type="gramEnd"/>
    </w:p>
    <w:p w:rsidR="00CE7FE7" w:rsidRPr="00CE7FE7" w:rsidRDefault="00CE7FE7" w:rsidP="00CE7FE7">
      <w:pPr>
        <w:numPr>
          <w:ilvl w:val="1"/>
          <w:numId w:val="10"/>
        </w:numPr>
        <w:tabs>
          <w:tab w:val="left" w:pos="2109"/>
        </w:tabs>
        <w:spacing w:before="1" w:after="25"/>
        <w:ind w:hanging="36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Условно-съемные</w:t>
      </w:r>
      <w:r w:rsidRPr="00CE7FE7">
        <w:rPr>
          <w:rFonts w:ascii="Calibri" w:eastAsia="Calibri" w:hAnsi="Calibri" w:cs="Calibri"/>
          <w:spacing w:val="-7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протезы,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установленные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-7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основе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имплантатов</w:t>
      </w: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230"/>
        <w:gridCol w:w="2215"/>
        <w:gridCol w:w="2324"/>
      </w:tblGrid>
      <w:tr w:rsidR="00CE7FE7" w:rsidRPr="00CE7FE7" w:rsidTr="00E558DE">
        <w:trPr>
          <w:trHeight w:val="1756"/>
        </w:trPr>
        <w:tc>
          <w:tcPr>
            <w:tcW w:w="2578" w:type="dxa"/>
          </w:tcPr>
          <w:p w:rsidR="00CE7FE7" w:rsidRPr="00CE7FE7" w:rsidRDefault="00CE7FE7" w:rsidP="00CE7FE7">
            <w:pPr>
              <w:rPr>
                <w:rFonts w:ascii="Calibri" w:eastAsia="Calibri" w:hAnsi="Calibri" w:cs="Calibri"/>
                <w:sz w:val="24"/>
              </w:rPr>
            </w:pPr>
          </w:p>
          <w:p w:rsidR="00CE7FE7" w:rsidRPr="00CE7FE7" w:rsidRDefault="00CE7FE7" w:rsidP="00CE7FE7">
            <w:pPr>
              <w:spacing w:before="11"/>
              <w:rPr>
                <w:rFonts w:ascii="Calibri" w:eastAsia="Calibri" w:hAnsi="Calibri" w:cs="Calibri"/>
                <w:sz w:val="23"/>
              </w:rPr>
            </w:pPr>
          </w:p>
          <w:p w:rsidR="00CE7FE7" w:rsidRPr="00CE7FE7" w:rsidRDefault="00CE7FE7" w:rsidP="00CE7FE7">
            <w:pPr>
              <w:ind w:right="78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E7FE7">
              <w:rPr>
                <w:rFonts w:ascii="Calibri" w:eastAsia="Calibri" w:hAnsi="Calibri" w:cs="Calibri"/>
                <w:b/>
                <w:color w:val="1A1A1A"/>
                <w:sz w:val="24"/>
              </w:rPr>
              <w:t>Наименование</w:t>
            </w:r>
          </w:p>
        </w:tc>
        <w:tc>
          <w:tcPr>
            <w:tcW w:w="2230" w:type="dxa"/>
          </w:tcPr>
          <w:p w:rsidR="00CE7FE7" w:rsidRPr="00CE7FE7" w:rsidRDefault="00CE7FE7" w:rsidP="00CE7FE7">
            <w:pPr>
              <w:rPr>
                <w:rFonts w:ascii="Calibri" w:eastAsia="Calibri" w:hAnsi="Calibri" w:cs="Calibri"/>
                <w:sz w:val="24"/>
              </w:rPr>
            </w:pPr>
          </w:p>
          <w:p w:rsidR="00CE7FE7" w:rsidRPr="00CE7FE7" w:rsidRDefault="00CE7FE7" w:rsidP="00CE7FE7">
            <w:pPr>
              <w:spacing w:before="11"/>
              <w:rPr>
                <w:rFonts w:ascii="Calibri" w:eastAsia="Calibri" w:hAnsi="Calibri" w:cs="Calibri"/>
                <w:sz w:val="23"/>
              </w:rPr>
            </w:pPr>
          </w:p>
          <w:p w:rsidR="00CE7FE7" w:rsidRPr="00CE7FE7" w:rsidRDefault="00CE7FE7" w:rsidP="00CE7FE7">
            <w:pPr>
              <w:ind w:right="33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E7FE7">
              <w:rPr>
                <w:rFonts w:ascii="Calibri" w:eastAsia="Calibri" w:hAnsi="Calibri" w:cs="Calibri"/>
                <w:b/>
                <w:color w:val="1A1A1A"/>
                <w:sz w:val="24"/>
              </w:rPr>
              <w:t>Срок</w:t>
            </w:r>
            <w:r w:rsidRPr="00CE7FE7">
              <w:rPr>
                <w:rFonts w:ascii="Calibri" w:eastAsia="Calibri" w:hAnsi="Calibri" w:cs="Calibri"/>
                <w:b/>
                <w:color w:val="1A1A1A"/>
                <w:spacing w:val="-3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color w:val="1A1A1A"/>
                <w:sz w:val="24"/>
              </w:rPr>
              <w:t>гарантии</w:t>
            </w:r>
          </w:p>
        </w:tc>
        <w:tc>
          <w:tcPr>
            <w:tcW w:w="2215" w:type="dxa"/>
          </w:tcPr>
          <w:p w:rsidR="00CE7FE7" w:rsidRPr="00CE7FE7" w:rsidRDefault="00CE7FE7" w:rsidP="00CE7FE7">
            <w:pPr>
              <w:rPr>
                <w:rFonts w:ascii="Calibri" w:eastAsia="Calibri" w:hAnsi="Calibri" w:cs="Calibri"/>
                <w:sz w:val="24"/>
              </w:rPr>
            </w:pPr>
          </w:p>
          <w:p w:rsidR="00CE7FE7" w:rsidRPr="00CE7FE7" w:rsidRDefault="00CE7FE7" w:rsidP="00CE7FE7">
            <w:pPr>
              <w:spacing w:before="11"/>
              <w:rPr>
                <w:rFonts w:ascii="Calibri" w:eastAsia="Calibri" w:hAnsi="Calibri" w:cs="Calibri"/>
                <w:sz w:val="23"/>
              </w:rPr>
            </w:pPr>
          </w:p>
          <w:p w:rsidR="00CE7FE7" w:rsidRPr="00CE7FE7" w:rsidRDefault="00CE7FE7" w:rsidP="00CE7FE7">
            <w:pPr>
              <w:ind w:right="394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E7FE7">
              <w:rPr>
                <w:rFonts w:ascii="Calibri" w:eastAsia="Calibri" w:hAnsi="Calibri" w:cs="Calibri"/>
                <w:b/>
                <w:color w:val="1A1A1A"/>
                <w:sz w:val="24"/>
              </w:rPr>
              <w:t>Срок</w:t>
            </w:r>
            <w:r w:rsidRPr="00CE7FE7">
              <w:rPr>
                <w:rFonts w:ascii="Calibri" w:eastAsia="Calibri" w:hAnsi="Calibri" w:cs="Calibri"/>
                <w:b/>
                <w:color w:val="1A1A1A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color w:val="1A1A1A"/>
                <w:sz w:val="24"/>
              </w:rPr>
              <w:t>службы</w:t>
            </w:r>
          </w:p>
        </w:tc>
        <w:tc>
          <w:tcPr>
            <w:tcW w:w="2324" w:type="dxa"/>
          </w:tcPr>
          <w:p w:rsidR="00CE7FE7" w:rsidRPr="00CE7FE7" w:rsidRDefault="00CE7FE7" w:rsidP="00CE7FE7">
            <w:pPr>
              <w:ind w:right="164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E7FE7">
              <w:rPr>
                <w:rFonts w:ascii="Calibri" w:eastAsia="Calibri" w:hAnsi="Calibri" w:cs="Calibri"/>
                <w:b/>
                <w:color w:val="1A1A1A"/>
                <w:sz w:val="24"/>
              </w:rPr>
              <w:t>Срок проведения</w:t>
            </w:r>
            <w:r w:rsidRPr="00CE7FE7">
              <w:rPr>
                <w:rFonts w:ascii="Calibri" w:eastAsia="Calibri" w:hAnsi="Calibri" w:cs="Calibri"/>
                <w:b/>
                <w:color w:val="1A1A1A"/>
                <w:spacing w:val="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color w:val="1A1A1A"/>
                <w:sz w:val="24"/>
              </w:rPr>
              <w:t>контрольных и</w:t>
            </w:r>
            <w:r w:rsidRPr="00CE7FE7">
              <w:rPr>
                <w:rFonts w:ascii="Calibri" w:eastAsia="Calibri" w:hAnsi="Calibri" w:cs="Calibri"/>
                <w:b/>
                <w:color w:val="1A1A1A"/>
                <w:spacing w:val="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color w:val="1A1A1A"/>
                <w:spacing w:val="-1"/>
                <w:sz w:val="24"/>
              </w:rPr>
              <w:t>профилактических</w:t>
            </w:r>
            <w:r w:rsidRPr="00CE7FE7">
              <w:rPr>
                <w:rFonts w:ascii="Calibri" w:eastAsia="Calibri" w:hAnsi="Calibri" w:cs="Calibri"/>
                <w:b/>
                <w:color w:val="1A1A1A"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b/>
                <w:color w:val="1A1A1A"/>
                <w:sz w:val="24"/>
              </w:rPr>
              <w:t>осмотров</w:t>
            </w:r>
          </w:p>
        </w:tc>
      </w:tr>
      <w:tr w:rsidR="00CE7FE7" w:rsidRPr="00CE7FE7" w:rsidTr="00E558DE">
        <w:trPr>
          <w:trHeight w:val="292"/>
        </w:trPr>
        <w:tc>
          <w:tcPr>
            <w:tcW w:w="9347" w:type="dxa"/>
            <w:gridSpan w:val="4"/>
          </w:tcPr>
          <w:p w:rsidR="00CE7FE7" w:rsidRPr="00CE7FE7" w:rsidRDefault="00CE7FE7" w:rsidP="00CE7FE7">
            <w:pPr>
              <w:spacing w:line="272" w:lineRule="exact"/>
              <w:ind w:right="4191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E7FE7">
              <w:rPr>
                <w:rFonts w:ascii="Calibri" w:eastAsia="Calibri" w:hAnsi="Calibri" w:cs="Calibri"/>
                <w:b/>
                <w:color w:val="1A1A1A"/>
                <w:sz w:val="24"/>
              </w:rPr>
              <w:t>Коронки</w:t>
            </w:r>
          </w:p>
        </w:tc>
      </w:tr>
      <w:tr w:rsidR="00CE7FE7" w:rsidRPr="00CE7FE7" w:rsidTr="00E558DE">
        <w:trPr>
          <w:trHeight w:val="880"/>
        </w:trPr>
        <w:tc>
          <w:tcPr>
            <w:tcW w:w="2578" w:type="dxa"/>
          </w:tcPr>
          <w:p w:rsidR="00CE7FE7" w:rsidRPr="00CE7FE7" w:rsidRDefault="00CE7FE7" w:rsidP="00CE7FE7">
            <w:pPr>
              <w:spacing w:before="1"/>
              <w:ind w:right="519"/>
              <w:rPr>
                <w:rFonts w:ascii="Calibri" w:eastAsia="Calibri" w:hAnsi="Calibri" w:cs="Calibri"/>
                <w:sz w:val="24"/>
              </w:rPr>
            </w:pPr>
            <w:proofErr w:type="gramStart"/>
            <w:r w:rsidRPr="00CE7FE7">
              <w:rPr>
                <w:rFonts w:ascii="Calibri" w:eastAsia="Calibri" w:hAnsi="Calibri" w:cs="Calibri"/>
                <w:sz w:val="24"/>
              </w:rPr>
              <w:t>из пластмассы</w:t>
            </w:r>
            <w:r w:rsidRPr="00CE7FE7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временные</w:t>
            </w:r>
            <w:proofErr w:type="gramEnd"/>
          </w:p>
        </w:tc>
        <w:tc>
          <w:tcPr>
            <w:tcW w:w="2230" w:type="dxa"/>
          </w:tcPr>
          <w:p w:rsidR="00CE7FE7" w:rsidRPr="00CE7FE7" w:rsidRDefault="00CE7FE7" w:rsidP="00CE7FE7">
            <w:pPr>
              <w:spacing w:before="1"/>
              <w:ind w:right="337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2 недели</w:t>
            </w:r>
          </w:p>
        </w:tc>
        <w:tc>
          <w:tcPr>
            <w:tcW w:w="2215" w:type="dxa"/>
          </w:tcPr>
          <w:p w:rsidR="00CE7FE7" w:rsidRPr="00CE7FE7" w:rsidRDefault="00CE7FE7" w:rsidP="00CE7FE7">
            <w:pPr>
              <w:spacing w:before="1"/>
              <w:ind w:right="393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2 месяца</w:t>
            </w:r>
          </w:p>
        </w:tc>
        <w:tc>
          <w:tcPr>
            <w:tcW w:w="2324" w:type="dxa"/>
          </w:tcPr>
          <w:p w:rsidR="00CE7FE7" w:rsidRPr="00CE7FE7" w:rsidRDefault="00CE7FE7" w:rsidP="00CE7FE7">
            <w:pPr>
              <w:spacing w:line="290" w:lineRule="atLeast"/>
              <w:ind w:right="245"/>
              <w:jc w:val="both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В соответствии с</w:t>
            </w:r>
            <w:r w:rsidRPr="00CE7FE7">
              <w:rPr>
                <w:rFonts w:ascii="Calibri" w:eastAsia="Calibri" w:hAnsi="Calibri" w:cs="Calibri"/>
                <w:color w:val="1A1A1A"/>
                <w:spacing w:val="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рекомендациями</w:t>
            </w:r>
            <w:r w:rsidRPr="00CE7FE7">
              <w:rPr>
                <w:rFonts w:ascii="Calibri" w:eastAsia="Calibri" w:hAnsi="Calibri" w:cs="Calibri"/>
                <w:color w:val="1A1A1A"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лечащего</w:t>
            </w:r>
            <w:r w:rsidRPr="00CE7FE7">
              <w:rPr>
                <w:rFonts w:ascii="Calibri" w:eastAsia="Calibri" w:hAnsi="Calibri" w:cs="Calibri"/>
                <w:color w:val="1A1A1A"/>
                <w:spacing w:val="-3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врача</w:t>
            </w:r>
          </w:p>
        </w:tc>
      </w:tr>
      <w:tr w:rsidR="00CE7FE7" w:rsidRPr="00CE7FE7" w:rsidTr="00E558DE">
        <w:trPr>
          <w:trHeight w:val="585"/>
        </w:trPr>
        <w:tc>
          <w:tcPr>
            <w:tcW w:w="2578" w:type="dxa"/>
          </w:tcPr>
          <w:p w:rsidR="00CE7FE7" w:rsidRPr="00CE7FE7" w:rsidRDefault="00CE7FE7" w:rsidP="00CE7FE7">
            <w:pPr>
              <w:spacing w:line="292" w:lineRule="exact"/>
              <w:ind w:right="78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Металлические</w:t>
            </w:r>
          </w:p>
        </w:tc>
        <w:tc>
          <w:tcPr>
            <w:tcW w:w="2230" w:type="dxa"/>
          </w:tcPr>
          <w:p w:rsidR="00CE7FE7" w:rsidRPr="00CE7FE7" w:rsidRDefault="00CE7FE7" w:rsidP="00CE7FE7">
            <w:pPr>
              <w:spacing w:line="292" w:lineRule="exact"/>
              <w:ind w:right="335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год</w:t>
            </w:r>
          </w:p>
        </w:tc>
        <w:tc>
          <w:tcPr>
            <w:tcW w:w="2215" w:type="dxa"/>
          </w:tcPr>
          <w:p w:rsidR="00CE7FE7" w:rsidRPr="00CE7FE7" w:rsidRDefault="00CE7FE7" w:rsidP="00CE7FE7">
            <w:pPr>
              <w:spacing w:line="292" w:lineRule="exact"/>
              <w:ind w:right="394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2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года</w:t>
            </w:r>
          </w:p>
        </w:tc>
        <w:tc>
          <w:tcPr>
            <w:tcW w:w="2324" w:type="dxa"/>
          </w:tcPr>
          <w:p w:rsidR="00CE7FE7" w:rsidRPr="00CE7FE7" w:rsidRDefault="00CE7FE7" w:rsidP="00CE7FE7">
            <w:pPr>
              <w:spacing w:line="292" w:lineRule="exact"/>
              <w:ind w:right="260"/>
              <w:jc w:val="right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раз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в</w:t>
            </w:r>
            <w:r w:rsidRPr="00CE7FE7">
              <w:rPr>
                <w:rFonts w:ascii="Calibri" w:eastAsia="Calibri" w:hAnsi="Calibri" w:cs="Calibri"/>
                <w:color w:val="1A1A1A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6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месяцев</w:t>
            </w:r>
          </w:p>
        </w:tc>
      </w:tr>
      <w:tr w:rsidR="00CE7FE7" w:rsidRPr="00CE7FE7" w:rsidTr="00E558DE">
        <w:trPr>
          <w:trHeight w:val="585"/>
        </w:trPr>
        <w:tc>
          <w:tcPr>
            <w:tcW w:w="2578" w:type="dxa"/>
          </w:tcPr>
          <w:p w:rsidR="00CE7FE7" w:rsidRPr="00CE7FE7" w:rsidRDefault="00CE7FE7" w:rsidP="00CE7FE7">
            <w:pPr>
              <w:ind w:right="78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Металлокерамические</w:t>
            </w:r>
          </w:p>
        </w:tc>
        <w:tc>
          <w:tcPr>
            <w:tcW w:w="2230" w:type="dxa"/>
          </w:tcPr>
          <w:p w:rsidR="00CE7FE7" w:rsidRPr="00CE7FE7" w:rsidRDefault="00CE7FE7" w:rsidP="00CE7FE7">
            <w:pPr>
              <w:ind w:right="335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год</w:t>
            </w:r>
          </w:p>
        </w:tc>
        <w:tc>
          <w:tcPr>
            <w:tcW w:w="2215" w:type="dxa"/>
          </w:tcPr>
          <w:p w:rsidR="00CE7FE7" w:rsidRPr="00CE7FE7" w:rsidRDefault="00CE7FE7" w:rsidP="00CE7FE7">
            <w:pPr>
              <w:ind w:right="394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2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года</w:t>
            </w:r>
          </w:p>
        </w:tc>
        <w:tc>
          <w:tcPr>
            <w:tcW w:w="2324" w:type="dxa"/>
          </w:tcPr>
          <w:p w:rsidR="00CE7FE7" w:rsidRPr="00CE7FE7" w:rsidRDefault="00CE7FE7" w:rsidP="00CE7FE7">
            <w:pPr>
              <w:ind w:right="260"/>
              <w:jc w:val="right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раз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в</w:t>
            </w:r>
            <w:r w:rsidRPr="00CE7FE7">
              <w:rPr>
                <w:rFonts w:ascii="Calibri" w:eastAsia="Calibri" w:hAnsi="Calibri" w:cs="Calibri"/>
                <w:color w:val="1A1A1A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6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месяцев</w:t>
            </w:r>
          </w:p>
        </w:tc>
      </w:tr>
      <w:tr w:rsidR="00CE7FE7" w:rsidRPr="00CE7FE7" w:rsidTr="00E558DE">
        <w:trPr>
          <w:trHeight w:val="587"/>
        </w:trPr>
        <w:tc>
          <w:tcPr>
            <w:tcW w:w="2578" w:type="dxa"/>
          </w:tcPr>
          <w:p w:rsidR="00CE7FE7" w:rsidRPr="00CE7FE7" w:rsidRDefault="00CE7FE7" w:rsidP="00CE7FE7">
            <w:pPr>
              <w:spacing w:line="290" w:lineRule="atLeast"/>
              <w:ind w:right="257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Коронки на основе</w:t>
            </w:r>
            <w:r w:rsidRPr="00CE7FE7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диоксида</w:t>
            </w:r>
            <w:r w:rsidRPr="00CE7FE7">
              <w:rPr>
                <w:rFonts w:ascii="Calibri" w:eastAsia="Calibri" w:hAnsi="Calibri" w:cs="Calibri"/>
                <w:spacing w:val="-1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циркония</w:t>
            </w:r>
          </w:p>
        </w:tc>
        <w:tc>
          <w:tcPr>
            <w:tcW w:w="2230" w:type="dxa"/>
          </w:tcPr>
          <w:p w:rsidR="00CE7FE7" w:rsidRPr="00CE7FE7" w:rsidRDefault="00CE7FE7" w:rsidP="00CE7FE7">
            <w:pPr>
              <w:spacing w:before="1"/>
              <w:ind w:right="335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год</w:t>
            </w:r>
          </w:p>
        </w:tc>
        <w:tc>
          <w:tcPr>
            <w:tcW w:w="2215" w:type="dxa"/>
          </w:tcPr>
          <w:p w:rsidR="00CE7FE7" w:rsidRPr="00CE7FE7" w:rsidRDefault="00CE7FE7" w:rsidP="00CE7FE7">
            <w:pPr>
              <w:spacing w:before="1"/>
              <w:ind w:right="394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2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года</w:t>
            </w:r>
          </w:p>
        </w:tc>
        <w:tc>
          <w:tcPr>
            <w:tcW w:w="2324" w:type="dxa"/>
          </w:tcPr>
          <w:p w:rsidR="00CE7FE7" w:rsidRPr="00CE7FE7" w:rsidRDefault="00CE7FE7" w:rsidP="00CE7FE7">
            <w:pPr>
              <w:spacing w:before="1"/>
              <w:ind w:right="260"/>
              <w:jc w:val="right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раз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в</w:t>
            </w:r>
            <w:r w:rsidRPr="00CE7FE7">
              <w:rPr>
                <w:rFonts w:ascii="Calibri" w:eastAsia="Calibri" w:hAnsi="Calibri" w:cs="Calibri"/>
                <w:color w:val="1A1A1A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6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месяцев</w:t>
            </w:r>
          </w:p>
        </w:tc>
      </w:tr>
      <w:tr w:rsidR="00CE7FE7" w:rsidRPr="00CE7FE7" w:rsidTr="00E558DE">
        <w:trPr>
          <w:trHeight w:val="877"/>
        </w:trPr>
        <w:tc>
          <w:tcPr>
            <w:tcW w:w="2578" w:type="dxa"/>
          </w:tcPr>
          <w:p w:rsidR="00CE7FE7" w:rsidRPr="00CE7FE7" w:rsidRDefault="00CE7FE7" w:rsidP="00CE7FE7">
            <w:pPr>
              <w:ind w:right="78"/>
              <w:jc w:val="center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CE7FE7">
              <w:rPr>
                <w:rFonts w:ascii="Calibri" w:eastAsia="Calibri" w:hAnsi="Calibri" w:cs="Calibri"/>
                <w:sz w:val="24"/>
              </w:rPr>
              <w:t>Безметалловые</w:t>
            </w:r>
            <w:proofErr w:type="spellEnd"/>
            <w:r w:rsidRPr="00CE7FE7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коронки</w:t>
            </w:r>
          </w:p>
          <w:p w:rsidR="00CE7FE7" w:rsidRPr="00CE7FE7" w:rsidRDefault="00CE7FE7" w:rsidP="00CE7FE7">
            <w:pPr>
              <w:spacing w:line="273" w:lineRule="exact"/>
              <w:ind w:right="78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 xml:space="preserve">E-MAX, </w:t>
            </w:r>
            <w:proofErr w:type="spellStart"/>
            <w:r w:rsidRPr="00CE7FE7">
              <w:rPr>
                <w:rFonts w:ascii="Calibri" w:eastAsia="Calibri" w:hAnsi="Calibri" w:cs="Calibri"/>
                <w:sz w:val="24"/>
              </w:rPr>
              <w:t>виниры</w:t>
            </w:r>
            <w:proofErr w:type="spellEnd"/>
          </w:p>
        </w:tc>
        <w:tc>
          <w:tcPr>
            <w:tcW w:w="2230" w:type="dxa"/>
          </w:tcPr>
          <w:p w:rsidR="00CE7FE7" w:rsidRPr="00CE7FE7" w:rsidRDefault="00CE7FE7" w:rsidP="00CE7FE7">
            <w:pPr>
              <w:spacing w:line="292" w:lineRule="exact"/>
              <w:ind w:right="335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год</w:t>
            </w:r>
          </w:p>
        </w:tc>
        <w:tc>
          <w:tcPr>
            <w:tcW w:w="2215" w:type="dxa"/>
          </w:tcPr>
          <w:p w:rsidR="00CE7FE7" w:rsidRPr="00CE7FE7" w:rsidRDefault="00CE7FE7" w:rsidP="00CE7FE7">
            <w:pPr>
              <w:spacing w:line="292" w:lineRule="exact"/>
              <w:ind w:right="394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2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года</w:t>
            </w:r>
          </w:p>
        </w:tc>
        <w:tc>
          <w:tcPr>
            <w:tcW w:w="2324" w:type="dxa"/>
          </w:tcPr>
          <w:p w:rsidR="00CE7FE7" w:rsidRPr="00CE7FE7" w:rsidRDefault="00CE7FE7" w:rsidP="00CE7FE7">
            <w:pPr>
              <w:spacing w:line="292" w:lineRule="exact"/>
              <w:ind w:right="260"/>
              <w:jc w:val="right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раз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в</w:t>
            </w:r>
            <w:r w:rsidRPr="00CE7FE7">
              <w:rPr>
                <w:rFonts w:ascii="Calibri" w:eastAsia="Calibri" w:hAnsi="Calibri" w:cs="Calibri"/>
                <w:color w:val="1A1A1A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6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месяцев</w:t>
            </w:r>
          </w:p>
        </w:tc>
      </w:tr>
      <w:tr w:rsidR="00CE7FE7" w:rsidRPr="00CE7FE7" w:rsidTr="00E558DE">
        <w:trPr>
          <w:trHeight w:val="294"/>
        </w:trPr>
        <w:tc>
          <w:tcPr>
            <w:tcW w:w="2578" w:type="dxa"/>
          </w:tcPr>
          <w:p w:rsidR="00CE7FE7" w:rsidRPr="00CE7FE7" w:rsidRDefault="00CE7FE7" w:rsidP="00CE7FE7">
            <w:pPr>
              <w:spacing w:line="275" w:lineRule="exact"/>
              <w:ind w:right="78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Съемные</w:t>
            </w:r>
            <w:r w:rsidRPr="00CE7FE7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протезы</w:t>
            </w:r>
          </w:p>
        </w:tc>
        <w:tc>
          <w:tcPr>
            <w:tcW w:w="2230" w:type="dxa"/>
          </w:tcPr>
          <w:p w:rsidR="00CE7FE7" w:rsidRPr="00CE7FE7" w:rsidRDefault="00CE7FE7" w:rsidP="00CE7FE7">
            <w:pPr>
              <w:spacing w:line="275" w:lineRule="exact"/>
              <w:ind w:right="335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год</w:t>
            </w:r>
          </w:p>
        </w:tc>
        <w:tc>
          <w:tcPr>
            <w:tcW w:w="2215" w:type="dxa"/>
          </w:tcPr>
          <w:p w:rsidR="00CE7FE7" w:rsidRPr="00CE7FE7" w:rsidRDefault="00CE7FE7" w:rsidP="00CE7FE7">
            <w:pPr>
              <w:spacing w:line="275" w:lineRule="exact"/>
              <w:ind w:right="394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2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года</w:t>
            </w:r>
          </w:p>
        </w:tc>
        <w:tc>
          <w:tcPr>
            <w:tcW w:w="2324" w:type="dxa"/>
          </w:tcPr>
          <w:p w:rsidR="00CE7FE7" w:rsidRPr="00CE7FE7" w:rsidRDefault="00CE7FE7" w:rsidP="00CE7FE7">
            <w:pPr>
              <w:spacing w:line="275" w:lineRule="exact"/>
              <w:ind w:right="260"/>
              <w:jc w:val="right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раз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в</w:t>
            </w:r>
            <w:r w:rsidRPr="00CE7FE7">
              <w:rPr>
                <w:rFonts w:ascii="Calibri" w:eastAsia="Calibri" w:hAnsi="Calibri" w:cs="Calibri"/>
                <w:color w:val="1A1A1A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6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месяцев</w:t>
            </w:r>
          </w:p>
        </w:tc>
      </w:tr>
    </w:tbl>
    <w:p w:rsidR="00CE7FE7" w:rsidRPr="00CE7FE7" w:rsidRDefault="00CE7FE7" w:rsidP="00CE7FE7">
      <w:pPr>
        <w:spacing w:line="275" w:lineRule="exact"/>
        <w:jc w:val="right"/>
        <w:rPr>
          <w:rFonts w:ascii="Calibri" w:eastAsia="Calibri" w:hAnsi="Calibri" w:cs="Calibri"/>
          <w:sz w:val="24"/>
        </w:rPr>
        <w:sectPr w:rsidR="00CE7FE7" w:rsidRPr="00CE7FE7">
          <w:pgSz w:w="11910" w:h="16840"/>
          <w:pgMar w:top="86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230"/>
        <w:gridCol w:w="2215"/>
        <w:gridCol w:w="2324"/>
      </w:tblGrid>
      <w:tr w:rsidR="00CE7FE7" w:rsidRPr="00CE7FE7" w:rsidTr="00E558DE">
        <w:trPr>
          <w:trHeight w:val="587"/>
        </w:trPr>
        <w:tc>
          <w:tcPr>
            <w:tcW w:w="2578" w:type="dxa"/>
          </w:tcPr>
          <w:p w:rsidR="00CE7FE7" w:rsidRPr="00CE7FE7" w:rsidRDefault="00CE7FE7" w:rsidP="00CE7FE7">
            <w:pPr>
              <w:spacing w:line="292" w:lineRule="exact"/>
              <w:ind w:right="78"/>
              <w:jc w:val="center"/>
              <w:rPr>
                <w:rFonts w:ascii="Calibri" w:eastAsia="Calibri" w:hAnsi="Calibri" w:cs="Calibri"/>
                <w:sz w:val="24"/>
              </w:rPr>
            </w:pPr>
            <w:proofErr w:type="gramStart"/>
            <w:r w:rsidRPr="00CE7FE7">
              <w:rPr>
                <w:rFonts w:ascii="Calibri" w:eastAsia="Calibri" w:hAnsi="Calibri" w:cs="Calibri"/>
                <w:sz w:val="24"/>
              </w:rPr>
              <w:lastRenderedPageBreak/>
              <w:t>(ПСП,</w:t>
            </w:r>
            <w:r w:rsidRPr="00CE7FE7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ЧСП,</w:t>
            </w:r>
            <w:r w:rsidRPr="00CE7FE7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CE7FE7">
              <w:rPr>
                <w:rFonts w:ascii="Calibri" w:eastAsia="Calibri" w:hAnsi="Calibri" w:cs="Calibri"/>
                <w:sz w:val="24"/>
              </w:rPr>
              <w:t>бюгельные</w:t>
            </w:r>
            <w:proofErr w:type="spellEnd"/>
            <w:proofErr w:type="gramEnd"/>
          </w:p>
          <w:p w:rsidR="00CE7FE7" w:rsidRPr="00CE7FE7" w:rsidRDefault="00CE7FE7" w:rsidP="00CE7FE7">
            <w:pPr>
              <w:spacing w:before="2" w:line="273" w:lineRule="exact"/>
              <w:ind w:right="78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протезы)</w:t>
            </w:r>
          </w:p>
        </w:tc>
        <w:tc>
          <w:tcPr>
            <w:tcW w:w="2230" w:type="dxa"/>
          </w:tcPr>
          <w:p w:rsidR="00CE7FE7" w:rsidRPr="00CE7FE7" w:rsidRDefault="00CE7FE7" w:rsidP="00CE7FE7">
            <w:pPr>
              <w:rPr>
                <w:rFonts w:eastAsia="Calibri" w:hAnsi="Calibri" w:cs="Calibri"/>
                <w:sz w:val="24"/>
              </w:rPr>
            </w:pPr>
            <w:r w:rsidRPr="00CE7FE7">
              <w:rPr>
                <w:rFonts w:eastAsia="Calibri" w:hAnsi="Calibri" w:cs="Calibri"/>
                <w:sz w:val="24"/>
              </w:rPr>
              <w:t xml:space="preserve">1 </w:t>
            </w:r>
            <w:r w:rsidRPr="00CE7FE7">
              <w:rPr>
                <w:rFonts w:eastAsia="Calibri" w:hAnsi="Calibri" w:cs="Calibri"/>
                <w:sz w:val="24"/>
              </w:rPr>
              <w:t>год</w:t>
            </w:r>
          </w:p>
        </w:tc>
        <w:tc>
          <w:tcPr>
            <w:tcW w:w="2215" w:type="dxa"/>
          </w:tcPr>
          <w:p w:rsidR="00CE7FE7" w:rsidRPr="00CE7FE7" w:rsidRDefault="00CE7FE7" w:rsidP="00CE7FE7">
            <w:pPr>
              <w:rPr>
                <w:rFonts w:eastAsia="Calibri" w:hAnsi="Calibri" w:cs="Calibri"/>
                <w:sz w:val="24"/>
              </w:rPr>
            </w:pPr>
            <w:r w:rsidRPr="00CE7FE7">
              <w:rPr>
                <w:rFonts w:eastAsia="Calibri" w:hAnsi="Calibri" w:cs="Calibri"/>
                <w:sz w:val="24"/>
              </w:rPr>
              <w:t xml:space="preserve">1 </w:t>
            </w:r>
            <w:r w:rsidRPr="00CE7FE7">
              <w:rPr>
                <w:rFonts w:eastAsia="Calibri" w:hAnsi="Calibri" w:cs="Calibri"/>
                <w:sz w:val="24"/>
              </w:rPr>
              <w:t>год</w:t>
            </w:r>
          </w:p>
        </w:tc>
        <w:tc>
          <w:tcPr>
            <w:tcW w:w="2324" w:type="dxa"/>
          </w:tcPr>
          <w:p w:rsidR="00CE7FE7" w:rsidRPr="00CE7FE7" w:rsidRDefault="00CE7FE7" w:rsidP="00CE7FE7">
            <w:pPr>
              <w:rPr>
                <w:rFonts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1 раз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в</w:t>
            </w:r>
            <w:r w:rsidRPr="00CE7FE7">
              <w:rPr>
                <w:rFonts w:ascii="Calibri" w:eastAsia="Calibri" w:hAnsi="Calibri" w:cs="Calibri"/>
                <w:color w:val="1A1A1A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6</w:t>
            </w:r>
            <w:r w:rsidRPr="00CE7FE7">
              <w:rPr>
                <w:rFonts w:ascii="Calibri" w:eastAsia="Calibri" w:hAnsi="Calibri" w:cs="Calibri"/>
                <w:color w:val="1A1A1A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color w:val="1A1A1A"/>
                <w:sz w:val="24"/>
              </w:rPr>
              <w:t>месяцев</w:t>
            </w:r>
          </w:p>
        </w:tc>
      </w:tr>
    </w:tbl>
    <w:p w:rsidR="00CE7FE7" w:rsidRPr="00CE7FE7" w:rsidRDefault="00CE7FE7" w:rsidP="00CE7FE7">
      <w:pPr>
        <w:spacing w:before="51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CE7FE7">
        <w:rPr>
          <w:rFonts w:ascii="Calibri" w:eastAsia="Calibri" w:hAnsi="Calibri" w:cs="Calibri"/>
          <w:b/>
          <w:bCs/>
          <w:sz w:val="24"/>
          <w:szCs w:val="24"/>
        </w:rPr>
        <w:t>Примечание:</w:t>
      </w:r>
    </w:p>
    <w:p w:rsidR="00CE7FE7" w:rsidRPr="00CE7FE7" w:rsidRDefault="00CE7FE7" w:rsidP="00CE7FE7">
      <w:pPr>
        <w:numPr>
          <w:ilvl w:val="0"/>
          <w:numId w:val="9"/>
        </w:numPr>
        <w:tabs>
          <w:tab w:val="left" w:pos="1749"/>
        </w:tabs>
        <w:spacing w:before="24" w:line="259" w:lineRule="auto"/>
        <w:ind w:right="507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Гарантийный срок на ортопедические услуги начинает действовать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 момента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установки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постоянной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ортопедической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конструкции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в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ротовой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полости</w:t>
      </w:r>
      <w:r w:rsidRPr="00CE7FE7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потребителя</w:t>
      </w:r>
      <w:r w:rsidRPr="00CE7FE7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(пациента),</w:t>
      </w:r>
      <w:r w:rsidRPr="00CE7FE7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что</w:t>
      </w:r>
      <w:r w:rsidRPr="00CE7FE7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подтверждается</w:t>
      </w:r>
      <w:r w:rsidRPr="00CE7FE7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Актом выполненных</w:t>
      </w:r>
      <w:r w:rsidRPr="00CE7FE7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b/>
          <w:sz w:val="24"/>
        </w:rPr>
        <w:t>работ.</w:t>
      </w:r>
    </w:p>
    <w:p w:rsidR="00CE7FE7" w:rsidRPr="00CE7FE7" w:rsidRDefault="00CE7FE7" w:rsidP="00CE7FE7">
      <w:pPr>
        <w:numPr>
          <w:ilvl w:val="0"/>
          <w:numId w:val="9"/>
        </w:numPr>
        <w:tabs>
          <w:tab w:val="left" w:pos="1749"/>
        </w:tabs>
        <w:spacing w:line="259" w:lineRule="auto"/>
        <w:ind w:right="508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Исполнителем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может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быть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установлен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сокращенный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proofErr w:type="gramStart"/>
      <w:r w:rsidRPr="00CE7FE7">
        <w:rPr>
          <w:rFonts w:ascii="Calibri" w:eastAsia="Calibri" w:hAnsi="Calibri" w:cs="Calibri"/>
          <w:sz w:val="24"/>
        </w:rPr>
        <w:t>гарантийных</w:t>
      </w:r>
      <w:proofErr w:type="gramEnd"/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срок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ортопедические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услуги.</w:t>
      </w:r>
      <w:r w:rsidRPr="00CE7FE7">
        <w:rPr>
          <w:rFonts w:ascii="Calibri" w:eastAsia="Calibri" w:hAnsi="Calibri" w:cs="Calibri"/>
          <w:spacing w:val="-1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уменьшении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срока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гарантии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-1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ортопедические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услуги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исполнитель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обязательно сообщает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потребителю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(пациенту).</w:t>
      </w:r>
    </w:p>
    <w:p w:rsidR="00CE7FE7" w:rsidRPr="00CE7FE7" w:rsidRDefault="00CE7FE7" w:rsidP="00CE7FE7">
      <w:pPr>
        <w:numPr>
          <w:ilvl w:val="0"/>
          <w:numId w:val="9"/>
        </w:numPr>
        <w:tabs>
          <w:tab w:val="left" w:pos="1749"/>
        </w:tabs>
        <w:spacing w:line="259" w:lineRule="auto"/>
        <w:ind w:right="507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После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proofErr w:type="gramStart"/>
      <w:r w:rsidRPr="00CE7FE7">
        <w:rPr>
          <w:rFonts w:ascii="Calibri" w:eastAsia="Calibri" w:hAnsi="Calibri" w:cs="Calibri"/>
          <w:sz w:val="24"/>
        </w:rPr>
        <w:t>проведении</w:t>
      </w:r>
      <w:proofErr w:type="gramEnd"/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ремонта,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переделки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ортопедических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работ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период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гарантийного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срока,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срок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гарантии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увеличивается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 продляется.</w:t>
      </w:r>
    </w:p>
    <w:p w:rsidR="00CE7FE7" w:rsidRPr="00CE7FE7" w:rsidRDefault="00CE7FE7" w:rsidP="00CE7FE7">
      <w:pPr>
        <w:numPr>
          <w:ilvl w:val="0"/>
          <w:numId w:val="9"/>
        </w:numPr>
        <w:tabs>
          <w:tab w:val="left" w:pos="1749"/>
        </w:tabs>
        <w:spacing w:line="259" w:lineRule="auto"/>
        <w:ind w:right="505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Гарантия прекращается в случае, внесения изменений в состояние полости рта,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влияющее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использование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ортопедической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конструкции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(имплантация,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удаление зубов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 т.д.)</w:t>
      </w:r>
    </w:p>
    <w:p w:rsidR="00CE7FE7" w:rsidRPr="00CE7FE7" w:rsidRDefault="00CE7FE7" w:rsidP="00CE7FE7">
      <w:pPr>
        <w:spacing w:before="7"/>
        <w:rPr>
          <w:rFonts w:ascii="Calibri" w:eastAsia="Calibri" w:hAnsi="Calibri" w:cs="Calibri"/>
          <w:sz w:val="25"/>
          <w:szCs w:val="24"/>
        </w:rPr>
      </w:pPr>
    </w:p>
    <w:p w:rsidR="00CE7FE7" w:rsidRPr="00CE7FE7" w:rsidRDefault="00CE7FE7" w:rsidP="00CE7FE7">
      <w:pPr>
        <w:spacing w:line="261" w:lineRule="auto"/>
        <w:ind w:right="516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CE7FE7">
        <w:rPr>
          <w:rFonts w:ascii="Calibri" w:eastAsia="Calibri" w:hAnsi="Calibri" w:cs="Calibri"/>
          <w:b/>
          <w:bCs/>
          <w:sz w:val="24"/>
          <w:szCs w:val="24"/>
        </w:rPr>
        <w:t>Гарантийные сроки и сроки службы устанавливаются врачом в следующих случаях</w:t>
      </w:r>
      <w:r w:rsidRPr="00CE7FE7">
        <w:rPr>
          <w:rFonts w:ascii="Calibri" w:eastAsia="Calibri" w:hAnsi="Calibri" w:cs="Calibri"/>
          <w:b/>
          <w:bCs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и могут быть значительно уменьшены или увеличены в зависимости от клинической</w:t>
      </w:r>
      <w:r w:rsidRPr="00CE7FE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</w:rPr>
        <w:t>ситуации: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54" w:line="307" w:lineRule="auto"/>
        <w:ind w:right="518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невыполнении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рекомендованного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плана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лечения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-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гарантийный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срок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устанавливает врач;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10"/>
        <w:ind w:hanging="36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наличие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подвижности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зубов -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гарантийный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срок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устанавливает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врач;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88" w:line="312" w:lineRule="auto"/>
        <w:ind w:right="523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наличие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сопутствующего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заболевания: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пародонтит,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пародонтоз.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Обязательным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условием предоставления гарантии является проведение курса профессиональной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 xml:space="preserve">гигиены 2-4 раза в год и консультация врача </w:t>
      </w:r>
      <w:proofErr w:type="spellStart"/>
      <w:r w:rsidRPr="00CE7FE7">
        <w:rPr>
          <w:rFonts w:ascii="Calibri" w:eastAsia="Calibri" w:hAnsi="Calibri" w:cs="Calibri"/>
          <w:sz w:val="24"/>
        </w:rPr>
        <w:t>пародонтолога</w:t>
      </w:r>
      <w:proofErr w:type="spellEnd"/>
      <w:r w:rsidRPr="00CE7FE7">
        <w:rPr>
          <w:rFonts w:ascii="Calibri" w:eastAsia="Calibri" w:hAnsi="Calibri" w:cs="Calibri"/>
          <w:sz w:val="24"/>
        </w:rPr>
        <w:t>. Гарантийный срок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устанавливает врач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зависимости от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степени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тяжести заболевания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десен;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line="309" w:lineRule="auto"/>
        <w:ind w:right="52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отказ потребителя (пациента) от полной санации полости рта (терапевтической 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хирургической), что ведет к сохранению очагов хронической инфекции, влияющих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общее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состояние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организма;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9" w:line="312" w:lineRule="auto"/>
        <w:ind w:right="518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при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желании</w:t>
      </w:r>
      <w:r w:rsidRPr="00CE7FE7">
        <w:rPr>
          <w:rFonts w:ascii="Calibri" w:eastAsia="Calibri" w:hAnsi="Calibri" w:cs="Calibri"/>
          <w:spacing w:val="-7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потребителя</w:t>
      </w:r>
      <w:r w:rsidRPr="00CE7FE7">
        <w:rPr>
          <w:rFonts w:ascii="Calibri" w:eastAsia="Calibri" w:hAnsi="Calibri" w:cs="Calibri"/>
          <w:spacing w:val="-7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(пациента)</w:t>
      </w:r>
      <w:r w:rsidRPr="00CE7FE7">
        <w:rPr>
          <w:rFonts w:ascii="Calibri" w:eastAsia="Calibri" w:hAnsi="Calibri" w:cs="Calibri"/>
          <w:spacing w:val="-7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выполнить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работу</w:t>
      </w:r>
      <w:r w:rsidRPr="00CE7FE7">
        <w:rPr>
          <w:rFonts w:ascii="Calibri" w:eastAsia="Calibri" w:hAnsi="Calibri" w:cs="Calibri"/>
          <w:spacing w:val="-7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</w:t>
      </w:r>
      <w:r w:rsidRPr="00CE7FE7">
        <w:rPr>
          <w:rFonts w:ascii="Calibri" w:eastAsia="Calibri" w:hAnsi="Calibri" w:cs="Calibri"/>
          <w:spacing w:val="-5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определенной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им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схеме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и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(или)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при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отсутствии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четких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медицинских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показаний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выполнению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определенных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видов протезирования врач-стоматолог имеет право установить гарантийный срок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ортопедическую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услугу,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предварительно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известив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этом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(пациента). Все переделки (изменения конструкции, терапевтическая подготовка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зубов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под протезирование)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выполняется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счет потребителя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(пациента).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612"/>
        </w:tabs>
        <w:spacing w:line="307" w:lineRule="auto"/>
        <w:ind w:right="522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</w:rPr>
        <w:tab/>
      </w:r>
      <w:r w:rsidRPr="00CE7FE7">
        <w:rPr>
          <w:rFonts w:ascii="Calibri" w:eastAsia="Calibri" w:hAnsi="Calibri" w:cs="Calibri"/>
          <w:sz w:val="24"/>
        </w:rPr>
        <w:t>если в период лечения у врача потребитель (пациент) будет параллельно лечиться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другой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стоматологической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клинике;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12" w:line="309" w:lineRule="auto"/>
        <w:ind w:right="520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при нарушении графиков профилактических осмотров, предусмотренных планом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лечения (1 раз в 6 месяце), гарантия аннулируется (данный факт лишает врача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возможности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обеспечивать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стабильность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качественных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показателей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своей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работы);</w:t>
      </w:r>
    </w:p>
    <w:p w:rsidR="00CE7FE7" w:rsidRPr="00CE7FE7" w:rsidRDefault="00CE7FE7" w:rsidP="00CE7FE7">
      <w:pPr>
        <w:spacing w:line="309" w:lineRule="auto"/>
        <w:jc w:val="both"/>
        <w:rPr>
          <w:rFonts w:ascii="Calibri" w:eastAsia="Calibri" w:hAnsi="Calibri" w:cs="Calibri"/>
          <w:sz w:val="24"/>
        </w:rPr>
        <w:sectPr w:rsidR="00CE7FE7" w:rsidRPr="00CE7FE7">
          <w:pgSz w:w="11910" w:h="16840"/>
          <w:pgMar w:top="260" w:right="340" w:bottom="280" w:left="880" w:header="720" w:footer="720" w:gutter="0"/>
          <w:cols w:space="720"/>
        </w:sectPr>
      </w:pP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86" w:line="307" w:lineRule="auto"/>
        <w:ind w:right="520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lastRenderedPageBreak/>
        <w:t>если потребитель (пациент) будет корректировать результаты лечения в другой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клинике;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12" w:line="307" w:lineRule="auto"/>
        <w:ind w:right="522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наличие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форс-мажорных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обстоятельств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(авария,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удар,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стихийные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бедствия),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способных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негативно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повлиять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результаты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лечения;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12" w:line="309" w:lineRule="auto"/>
        <w:ind w:right="52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pacing w:val="-1"/>
          <w:sz w:val="24"/>
        </w:rPr>
        <w:t>возникновение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аллергии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(или)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непереносимости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препаратов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стоматологических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материалов,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разрешенных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применению,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-1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отмечавшихся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ранее,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при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условии,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что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наличие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аллергии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непереносимости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препаратов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отражено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 медицинской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карте Заказчика;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11" w:line="307" w:lineRule="auto"/>
        <w:ind w:right="522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предоставление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Заказчиком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полной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достоверной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информации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общем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состоянии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здоровья;</w:t>
      </w:r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13" w:line="309" w:lineRule="auto"/>
        <w:ind w:right="52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 xml:space="preserve">временные ортопедические конструкции обязательно должны быть заменены </w:t>
      </w:r>
      <w:proofErr w:type="gramStart"/>
      <w:r w:rsidRPr="00CE7FE7">
        <w:rPr>
          <w:rFonts w:ascii="Calibri" w:eastAsia="Calibri" w:hAnsi="Calibri" w:cs="Calibri"/>
          <w:sz w:val="24"/>
        </w:rPr>
        <w:t>на</w:t>
      </w:r>
      <w:proofErr w:type="gramEnd"/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постоянные.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proofErr w:type="gramStart"/>
      <w:r w:rsidRPr="00CE7FE7">
        <w:rPr>
          <w:rFonts w:ascii="Calibri" w:eastAsia="Calibri" w:hAnsi="Calibri" w:cs="Calibri"/>
          <w:sz w:val="24"/>
        </w:rPr>
        <w:t>Если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вине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(пациента)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различным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причинам)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временные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конструкции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заменены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постоянные,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дальнейшая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ответственность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Исполнителя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врача-стоматолога-ортопеда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снимается.</w:t>
      </w:r>
      <w:proofErr w:type="gramEnd"/>
    </w:p>
    <w:p w:rsidR="00CE7FE7" w:rsidRPr="00CE7FE7" w:rsidRDefault="00CE7FE7" w:rsidP="00CE7FE7">
      <w:pPr>
        <w:numPr>
          <w:ilvl w:val="0"/>
          <w:numId w:val="8"/>
        </w:numPr>
        <w:tabs>
          <w:tab w:val="left" w:pos="1557"/>
        </w:tabs>
        <w:spacing w:before="11"/>
        <w:ind w:hanging="36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Естественный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износ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матриц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замковых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съемных</w:t>
      </w:r>
      <w:r w:rsidRPr="00CE7FE7">
        <w:rPr>
          <w:rFonts w:ascii="Calibri" w:eastAsia="Calibri" w:hAnsi="Calibri" w:cs="Calibri"/>
          <w:spacing w:val="-5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протезов.</w:t>
      </w:r>
    </w:p>
    <w:p w:rsidR="00CE7FE7" w:rsidRPr="00CE7FE7" w:rsidRDefault="00CE7FE7" w:rsidP="00CE7FE7">
      <w:pPr>
        <w:spacing w:before="91" w:line="268" w:lineRule="auto"/>
        <w:ind w:right="501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До</w:t>
      </w:r>
      <w:r w:rsidRPr="00CE7FE7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момента</w:t>
      </w:r>
      <w:r w:rsidRPr="00CE7FE7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сдачи</w:t>
      </w:r>
      <w:r w:rsidRPr="00CE7FE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ортопедической</w:t>
      </w:r>
      <w:r w:rsidRPr="00CE7FE7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конструкции</w:t>
      </w:r>
      <w:r w:rsidRPr="00CE7FE7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потребитель</w:t>
      </w:r>
      <w:r w:rsidRPr="00CE7FE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(пациент)</w:t>
      </w:r>
      <w:r w:rsidRPr="00CE7FE7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имеет</w:t>
      </w:r>
      <w:r w:rsidRPr="00CE7FE7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право</w:t>
      </w:r>
      <w:r w:rsidRPr="00CE7FE7"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требовать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переделки (коррекции) работы</w:t>
      </w:r>
      <w:r w:rsidRPr="00CE7FE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 причинам: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before="38" w:line="309" w:lineRule="auto"/>
        <w:ind w:right="520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выполненная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конструкция 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соответствует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эстетическим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требованиям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(неверно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выполнен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цвет,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размер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или форма зуба);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before="5" w:line="312" w:lineRule="auto"/>
        <w:ind w:right="525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выполненная</w:t>
      </w:r>
      <w:r w:rsidRPr="00CE7FE7">
        <w:rPr>
          <w:rFonts w:ascii="Calibri" w:eastAsia="Calibri" w:hAnsi="Calibri" w:cs="Calibri"/>
          <w:spacing w:val="4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конструкция</w:t>
      </w:r>
      <w:r w:rsidRPr="00CE7FE7">
        <w:rPr>
          <w:rFonts w:ascii="Calibri" w:eastAsia="Calibri" w:hAnsi="Calibri" w:cs="Calibri"/>
          <w:spacing w:val="4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4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соответствует</w:t>
      </w:r>
      <w:r w:rsidRPr="00CE7FE7">
        <w:rPr>
          <w:rFonts w:ascii="Calibri" w:eastAsia="Calibri" w:hAnsi="Calibri" w:cs="Calibri"/>
          <w:spacing w:val="4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конструкции,</w:t>
      </w:r>
      <w:r w:rsidRPr="00CE7FE7">
        <w:rPr>
          <w:rFonts w:ascii="Calibri" w:eastAsia="Calibri" w:hAnsi="Calibri" w:cs="Calibri"/>
          <w:spacing w:val="4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определенной</w:t>
      </w:r>
      <w:r w:rsidRPr="00CE7FE7">
        <w:rPr>
          <w:rFonts w:ascii="Calibri" w:eastAsia="Calibri" w:hAnsi="Calibri" w:cs="Calibri"/>
          <w:spacing w:val="4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4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плане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протезирования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(плане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лечения).</w:t>
      </w:r>
    </w:p>
    <w:p w:rsidR="00CE7FE7" w:rsidRPr="00CE7FE7" w:rsidRDefault="00CE7FE7" w:rsidP="00CE7FE7">
      <w:pPr>
        <w:spacing w:before="4" w:line="312" w:lineRule="auto"/>
        <w:ind w:right="501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Указанные</w:t>
      </w:r>
      <w:r w:rsidRPr="00CE7FE7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сроки</w:t>
      </w:r>
      <w:r w:rsidRPr="00CE7FE7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гарантии</w:t>
      </w:r>
      <w:r w:rsidRPr="00CE7FE7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сроки</w:t>
      </w:r>
      <w:r w:rsidRPr="00CE7FE7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службы</w:t>
      </w:r>
      <w:r w:rsidRPr="00CE7FE7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</w:t>
      </w:r>
      <w:r w:rsidRPr="00CE7FE7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распространяются</w:t>
      </w:r>
      <w:r w:rsidRPr="00CE7FE7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</w:t>
      </w:r>
      <w:r w:rsidRPr="00CE7FE7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матрицы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замковых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креплений.</w:t>
      </w:r>
    </w:p>
    <w:p w:rsidR="00CE7FE7" w:rsidRPr="00CE7FE7" w:rsidRDefault="00CE7FE7" w:rsidP="00CE7FE7">
      <w:pPr>
        <w:spacing w:before="6" w:line="312" w:lineRule="auto"/>
        <w:ind w:right="501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>период</w:t>
      </w:r>
      <w:r w:rsidRPr="00CE7FE7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>срока</w:t>
      </w:r>
      <w:r w:rsidRPr="00CE7FE7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>гарантии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>срока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>службы</w:t>
      </w:r>
      <w:r w:rsidRPr="00CE7FE7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>перебазировка</w:t>
      </w:r>
      <w:r w:rsidRPr="00CE7FE7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ортопедических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конструкций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осуществляется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 возмездной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основе.</w:t>
      </w:r>
    </w:p>
    <w:p w:rsidR="00CE7FE7" w:rsidRPr="00CE7FE7" w:rsidRDefault="00CE7FE7" w:rsidP="00CE7FE7">
      <w:pPr>
        <w:spacing w:before="5"/>
        <w:rPr>
          <w:rFonts w:ascii="Calibri" w:eastAsia="Calibri" w:hAnsi="Calibri" w:cs="Calibri"/>
          <w:sz w:val="29"/>
          <w:szCs w:val="24"/>
        </w:rPr>
      </w:pPr>
    </w:p>
    <w:p w:rsidR="00CE7FE7" w:rsidRPr="00CE7FE7" w:rsidRDefault="00CE7FE7" w:rsidP="00CE7FE7">
      <w:pPr>
        <w:ind w:right="764"/>
        <w:jc w:val="center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  <w:u w:val="single"/>
        </w:rPr>
        <w:t>Услуги</w:t>
      </w:r>
      <w:r w:rsidRPr="00CE7FE7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по</w:t>
      </w:r>
      <w:r w:rsidRPr="00CE7FE7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proofErr w:type="spellStart"/>
      <w:r w:rsidRPr="00CE7FE7">
        <w:rPr>
          <w:rFonts w:ascii="Calibri" w:eastAsia="Calibri" w:hAnsi="Calibri" w:cs="Calibri"/>
          <w:sz w:val="24"/>
          <w:szCs w:val="24"/>
          <w:u w:val="single"/>
        </w:rPr>
        <w:t>пародонтологии</w:t>
      </w:r>
      <w:proofErr w:type="spellEnd"/>
    </w:p>
    <w:p w:rsidR="00CE7FE7" w:rsidRPr="00CE7FE7" w:rsidRDefault="00CE7FE7" w:rsidP="00CE7FE7">
      <w:pPr>
        <w:spacing w:before="84" w:line="312" w:lineRule="auto"/>
        <w:ind w:right="51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CE7FE7">
        <w:rPr>
          <w:rFonts w:ascii="Calibri" w:eastAsia="Calibri" w:hAnsi="Calibri" w:cs="Calibri"/>
          <w:sz w:val="24"/>
          <w:szCs w:val="24"/>
        </w:rPr>
        <w:t>Пародонтология</w:t>
      </w:r>
      <w:proofErr w:type="spellEnd"/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-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как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один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из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разделов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стоматологии,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занимается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лечением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профилактикой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заболеваний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опорного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аппарата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зуба,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то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есть пародонта.</w:t>
      </w:r>
    </w:p>
    <w:p w:rsidR="00CE7FE7" w:rsidRPr="00CE7FE7" w:rsidRDefault="00CE7FE7" w:rsidP="00CE7FE7">
      <w:pPr>
        <w:spacing w:before="6" w:line="312" w:lineRule="auto"/>
        <w:ind w:right="523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К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услугам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Pr="00CE7FE7">
        <w:rPr>
          <w:rFonts w:ascii="Calibri" w:eastAsia="Calibri" w:hAnsi="Calibri" w:cs="Calibri"/>
          <w:sz w:val="24"/>
          <w:szCs w:val="24"/>
        </w:rPr>
        <w:t>пародонтологии</w:t>
      </w:r>
      <w:proofErr w:type="spellEnd"/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относятся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устранению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воспалительных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заболеваний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пародонта,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которые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включают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консервативную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терапию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различные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хирургические методики.</w:t>
      </w:r>
    </w:p>
    <w:p w:rsidR="00CE7FE7" w:rsidRPr="00CE7FE7" w:rsidRDefault="00CE7FE7" w:rsidP="00CE7FE7">
      <w:pPr>
        <w:tabs>
          <w:tab w:val="left" w:pos="4362"/>
          <w:tab w:val="left" w:pos="6188"/>
          <w:tab w:val="left" w:pos="7104"/>
          <w:tab w:val="left" w:pos="7985"/>
          <w:tab w:val="left" w:pos="8886"/>
        </w:tabs>
        <w:spacing w:before="5" w:line="312" w:lineRule="auto"/>
        <w:ind w:right="520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Успешность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лечения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Pr="00CE7FE7">
        <w:rPr>
          <w:rFonts w:ascii="Calibri" w:eastAsia="Calibri" w:hAnsi="Calibri" w:cs="Calibri"/>
          <w:sz w:val="24"/>
          <w:szCs w:val="24"/>
        </w:rPr>
        <w:t>пародонтологического</w:t>
      </w:r>
      <w:proofErr w:type="spellEnd"/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заболевания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зависит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множества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факторов:</w:t>
      </w:r>
      <w:r w:rsidRPr="00CE7FE7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общего</w:t>
      </w:r>
      <w:r w:rsidRPr="00CE7FE7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состояния</w:t>
      </w:r>
      <w:r w:rsidRPr="00CE7FE7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организма,</w:t>
      </w:r>
      <w:r w:rsidRPr="00CE7FE7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приема</w:t>
      </w:r>
      <w:r w:rsidRPr="00CE7FE7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определенных</w:t>
      </w:r>
      <w:r w:rsidRPr="00CE7FE7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лекарственных</w:t>
      </w:r>
      <w:r w:rsidRPr="00CE7FE7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средств,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питания,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гигиены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полости рта</w:t>
      </w:r>
      <w:r w:rsidRPr="00CE7FE7">
        <w:rPr>
          <w:rFonts w:ascii="Calibri" w:eastAsia="Calibri" w:hAnsi="Calibri" w:cs="Calibri"/>
          <w:sz w:val="24"/>
          <w:szCs w:val="24"/>
        </w:rPr>
        <w:tab/>
        <w:t>периодичности</w:t>
      </w:r>
      <w:r w:rsidRPr="00CE7FE7">
        <w:rPr>
          <w:rFonts w:ascii="Calibri" w:eastAsia="Calibri" w:hAnsi="Calibri" w:cs="Calibri"/>
          <w:sz w:val="24"/>
          <w:szCs w:val="24"/>
        </w:rPr>
        <w:tab/>
        <w:t>чистки</w:t>
      </w:r>
      <w:r w:rsidRPr="00CE7FE7">
        <w:rPr>
          <w:rFonts w:ascii="Calibri" w:eastAsia="Calibri" w:hAnsi="Calibri" w:cs="Calibri"/>
          <w:sz w:val="24"/>
          <w:szCs w:val="24"/>
        </w:rPr>
        <w:tab/>
        <w:t>зубов,</w:t>
      </w:r>
      <w:r w:rsidRPr="00CE7FE7">
        <w:rPr>
          <w:rFonts w:ascii="Calibri" w:eastAsia="Calibri" w:hAnsi="Calibri" w:cs="Calibri"/>
          <w:sz w:val="24"/>
          <w:szCs w:val="24"/>
        </w:rPr>
        <w:tab/>
        <w:t>строго</w:t>
      </w:r>
      <w:r w:rsidRPr="00CE7FE7">
        <w:rPr>
          <w:rFonts w:ascii="Calibri" w:eastAsia="Calibri" w:hAnsi="Calibri" w:cs="Calibri"/>
          <w:sz w:val="24"/>
          <w:szCs w:val="24"/>
        </w:rPr>
        <w:tab/>
        <w:t>соблюдения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рекомендаций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лечащего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врача.</w:t>
      </w:r>
    </w:p>
    <w:p w:rsidR="00CE7FE7" w:rsidRPr="00CE7FE7" w:rsidRDefault="00CE7FE7" w:rsidP="00CE7FE7">
      <w:pPr>
        <w:spacing w:before="37" w:line="312" w:lineRule="auto"/>
        <w:ind w:right="501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Гарантированный</w:t>
      </w:r>
      <w:r w:rsidRPr="00CE7FE7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исход</w:t>
      </w:r>
      <w:r w:rsidRPr="00CE7FE7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лечения</w:t>
      </w:r>
      <w:r w:rsidRPr="00CE7FE7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определяется</w:t>
      </w:r>
      <w:r w:rsidRPr="00CE7FE7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лечащим</w:t>
      </w:r>
      <w:r w:rsidRPr="00CE7FE7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врачом</w:t>
      </w:r>
      <w:r w:rsidRPr="00CE7FE7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каждом</w:t>
      </w:r>
      <w:r w:rsidRPr="00CE7FE7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случае</w:t>
      </w:r>
      <w:r w:rsidRPr="00CE7FE7"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индивидуально.</w:t>
      </w:r>
    </w:p>
    <w:p w:rsidR="00CE7FE7" w:rsidRPr="00CE7FE7" w:rsidRDefault="00CE7FE7" w:rsidP="00CE7FE7">
      <w:pPr>
        <w:spacing w:line="312" w:lineRule="auto"/>
        <w:rPr>
          <w:rFonts w:ascii="Calibri" w:eastAsia="Calibri" w:hAnsi="Calibri" w:cs="Calibri"/>
        </w:rPr>
        <w:sectPr w:rsidR="00CE7FE7" w:rsidRPr="00CE7FE7">
          <w:pgSz w:w="11910" w:h="16840"/>
          <w:pgMar w:top="180" w:right="340" w:bottom="280" w:left="880" w:header="720" w:footer="720" w:gutter="0"/>
          <w:cols w:space="720"/>
        </w:sectPr>
      </w:pPr>
    </w:p>
    <w:p w:rsidR="00CE7FE7" w:rsidRPr="00CE7FE7" w:rsidRDefault="00CE7FE7" w:rsidP="00CE7FE7">
      <w:pPr>
        <w:rPr>
          <w:rFonts w:ascii="Calibri" w:eastAsia="Calibri" w:hAnsi="Calibri" w:cs="Calibri"/>
          <w:sz w:val="24"/>
          <w:szCs w:val="24"/>
        </w:rPr>
      </w:pPr>
    </w:p>
    <w:p w:rsidR="00CE7FE7" w:rsidRPr="00CE7FE7" w:rsidRDefault="00CE7FE7" w:rsidP="00CE7FE7">
      <w:pPr>
        <w:rPr>
          <w:rFonts w:ascii="Calibri" w:eastAsia="Calibri" w:hAnsi="Calibri" w:cs="Calibri"/>
          <w:sz w:val="19"/>
          <w:szCs w:val="24"/>
        </w:rPr>
      </w:pPr>
    </w:p>
    <w:p w:rsidR="00CE7FE7" w:rsidRPr="00CE7FE7" w:rsidRDefault="00CE7FE7" w:rsidP="00CE7FE7">
      <w:pPr>
        <w:spacing w:before="1" w:line="364" w:lineRule="auto"/>
        <w:ind w:right="745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  <w:u w:val="single"/>
        </w:rPr>
        <w:t>Стоматологические услуги, на которые устанавливаются только проценты успешности</w:t>
      </w:r>
      <w:r w:rsidRPr="00CE7FE7">
        <w:rPr>
          <w:rFonts w:ascii="Calibri" w:eastAsia="Calibri" w:hAnsi="Calibri" w:cs="Calibri"/>
          <w:spacing w:val="-5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лечения</w:t>
      </w:r>
      <w:r w:rsidRPr="00CE7FE7"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и</w:t>
      </w:r>
      <w:r w:rsidRPr="00CE7FE7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распространяются</w:t>
      </w:r>
      <w:r w:rsidRPr="00CE7FE7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только безусловные гарантии</w:t>
      </w:r>
    </w:p>
    <w:p w:rsidR="00CE7FE7" w:rsidRPr="00CE7FE7" w:rsidRDefault="00CE7FE7" w:rsidP="00CE7FE7">
      <w:pPr>
        <w:rPr>
          <w:rFonts w:ascii="Calibri" w:eastAsia="Calibri" w:hAnsi="Calibri" w:cs="Calibri"/>
          <w:sz w:val="20"/>
          <w:szCs w:val="24"/>
        </w:rPr>
      </w:pPr>
    </w:p>
    <w:p w:rsidR="00CE7FE7" w:rsidRPr="00CE7FE7" w:rsidRDefault="00CE7FE7" w:rsidP="00CE7FE7">
      <w:pPr>
        <w:spacing w:before="212" w:line="367" w:lineRule="auto"/>
        <w:ind w:right="521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Из-за большой степени риска возникновения осложнений после проведения ряда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манипуляций некоторые стоматологические услуги не имеют установленных гарантийных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сроков. Такие услуги оказываются в общем порядке, на возмездной основе. К их числу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относятся:</w:t>
      </w:r>
    </w:p>
    <w:p w:rsidR="00CE7FE7" w:rsidRPr="00CE7FE7" w:rsidRDefault="00CE7FE7" w:rsidP="00CE7FE7">
      <w:pPr>
        <w:numPr>
          <w:ilvl w:val="1"/>
          <w:numId w:val="12"/>
        </w:numPr>
        <w:tabs>
          <w:tab w:val="left" w:pos="2118"/>
        </w:tabs>
        <w:spacing w:before="60" w:line="367" w:lineRule="auto"/>
        <w:ind w:right="52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noProof/>
          <w:lang w:eastAsia="ru-RU"/>
        </w:rPr>
        <w:drawing>
          <wp:anchor distT="0" distB="0" distL="0" distR="0" simplePos="0" relativeHeight="251659264" behindDoc="1" locked="0" layoutInCell="1" allowOverlap="1" wp14:anchorId="46A276B8" wp14:editId="61B1491C">
            <wp:simplePos x="0" y="0"/>
            <wp:positionH relativeFrom="page">
              <wp:posOffset>5562600</wp:posOffset>
            </wp:positionH>
            <wp:positionV relativeFrom="paragraph">
              <wp:posOffset>165046</wp:posOffset>
            </wp:positionV>
            <wp:extent cx="84454" cy="17779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4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7FE7">
        <w:rPr>
          <w:rFonts w:ascii="Calibri" w:eastAsia="Calibri" w:hAnsi="Calibri" w:cs="Calibri"/>
          <w:sz w:val="24"/>
        </w:rPr>
        <w:t>обработка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пломбирование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корневых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каналов;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профессиональная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гигиеническая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обработка полости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рта;</w:t>
      </w:r>
    </w:p>
    <w:p w:rsidR="00CE7FE7" w:rsidRPr="00CE7FE7" w:rsidRDefault="00CE7FE7" w:rsidP="00CE7FE7">
      <w:pPr>
        <w:numPr>
          <w:ilvl w:val="1"/>
          <w:numId w:val="12"/>
        </w:numPr>
        <w:tabs>
          <w:tab w:val="left" w:pos="2118"/>
        </w:tabs>
        <w:spacing w:before="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амбулаторные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хирургические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операции,</w:t>
      </w:r>
      <w:r w:rsidRPr="00CE7FE7">
        <w:rPr>
          <w:rFonts w:ascii="Calibri" w:eastAsia="Calibri" w:hAnsi="Calibri" w:cs="Calibri"/>
          <w:spacing w:val="-5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том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числе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proofErr w:type="spellStart"/>
      <w:r w:rsidRPr="00CE7FE7">
        <w:rPr>
          <w:rFonts w:ascii="Calibri" w:eastAsia="Calibri" w:hAnsi="Calibri" w:cs="Calibri"/>
          <w:sz w:val="24"/>
        </w:rPr>
        <w:t>имплантологические</w:t>
      </w:r>
      <w:proofErr w:type="spellEnd"/>
      <w:r w:rsidRPr="00CE7FE7">
        <w:rPr>
          <w:rFonts w:ascii="Calibri" w:eastAsia="Calibri" w:hAnsi="Calibri" w:cs="Calibri"/>
          <w:sz w:val="24"/>
        </w:rPr>
        <w:t>;</w:t>
      </w:r>
    </w:p>
    <w:p w:rsidR="00CE7FE7" w:rsidRPr="00CE7FE7" w:rsidRDefault="00CE7FE7" w:rsidP="00CE7FE7">
      <w:pPr>
        <w:numPr>
          <w:ilvl w:val="1"/>
          <w:numId w:val="12"/>
        </w:numPr>
        <w:tabs>
          <w:tab w:val="left" w:pos="2118"/>
        </w:tabs>
        <w:spacing w:before="156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заболевание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пародонта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(терапевтическое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хирургическое);</w:t>
      </w:r>
    </w:p>
    <w:p w:rsidR="00CE7FE7" w:rsidRPr="00CE7FE7" w:rsidRDefault="00CE7FE7" w:rsidP="00CE7FE7">
      <w:pPr>
        <w:rPr>
          <w:rFonts w:ascii="Calibri" w:eastAsia="Calibri" w:hAnsi="Calibri" w:cs="Calibri"/>
          <w:sz w:val="28"/>
          <w:szCs w:val="24"/>
        </w:rPr>
      </w:pPr>
    </w:p>
    <w:p w:rsidR="00CE7FE7" w:rsidRPr="00CE7FE7" w:rsidRDefault="00CE7FE7" w:rsidP="00CE7FE7">
      <w:pPr>
        <w:spacing w:before="246"/>
        <w:ind w:right="826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Обработка</w:t>
      </w:r>
      <w:r w:rsidRPr="00CE7FE7">
        <w:rPr>
          <w:rFonts w:ascii="Calibri" w:eastAsia="Calibri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и</w:t>
      </w:r>
      <w:r w:rsidRPr="00CE7FE7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пломбирование</w:t>
      </w:r>
      <w:r w:rsidRPr="00CE7FE7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корневых</w:t>
      </w:r>
      <w:r w:rsidRPr="00CE7FE7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каналов</w:t>
      </w:r>
    </w:p>
    <w:p w:rsidR="00CE7FE7" w:rsidRPr="00CE7FE7" w:rsidRDefault="00CE7FE7" w:rsidP="00CE7FE7">
      <w:pPr>
        <w:spacing w:before="81" w:line="312" w:lineRule="auto"/>
        <w:ind w:right="519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Опыт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врачей-стоматологов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Исполнителя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показывает,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что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лечении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каналов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благоприятный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результат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достигается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85%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-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случаев.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Результат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лечения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каждом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конкретном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случае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зависит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только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его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качества,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индивидуальных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особенностей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организма потребителя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(пациента).</w:t>
      </w:r>
    </w:p>
    <w:p w:rsidR="00CE7FE7" w:rsidRPr="00CE7FE7" w:rsidRDefault="00CE7FE7" w:rsidP="00CE7FE7">
      <w:pPr>
        <w:spacing w:before="8"/>
        <w:ind w:right="826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Гарантийный</w:t>
      </w:r>
      <w:r w:rsidRPr="00CE7FE7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срок</w:t>
      </w:r>
      <w:r w:rsidRPr="00CE7FE7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при</w:t>
      </w:r>
      <w:r w:rsidRPr="00CE7FE7">
        <w:rPr>
          <w:rFonts w:ascii="Calibri" w:eastAsia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постановке</w:t>
      </w:r>
      <w:r w:rsidRPr="00CE7FE7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имплантатов</w:t>
      </w:r>
    </w:p>
    <w:p w:rsidR="00CE7FE7" w:rsidRPr="00CE7FE7" w:rsidRDefault="00CE7FE7" w:rsidP="00CE7FE7">
      <w:pPr>
        <w:spacing w:before="11"/>
        <w:rPr>
          <w:rFonts w:ascii="Calibri" w:eastAsia="Calibri" w:hAnsi="Calibri" w:cs="Calibri"/>
          <w:b/>
          <w:sz w:val="29"/>
          <w:szCs w:val="24"/>
        </w:rPr>
      </w:pPr>
    </w:p>
    <w:tbl>
      <w:tblPr>
        <w:tblStyle w:val="TableNormal"/>
        <w:tblW w:w="0" w:type="auto"/>
        <w:tblInd w:w="7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1274"/>
        <w:gridCol w:w="1790"/>
        <w:gridCol w:w="2881"/>
      </w:tblGrid>
      <w:tr w:rsidR="00CE7FE7" w:rsidRPr="00CE7FE7" w:rsidTr="00E558DE">
        <w:trPr>
          <w:trHeight w:val="1488"/>
        </w:trPr>
        <w:tc>
          <w:tcPr>
            <w:tcW w:w="3833" w:type="dxa"/>
          </w:tcPr>
          <w:p w:rsidR="00CE7FE7" w:rsidRPr="00CE7FE7" w:rsidRDefault="00CE7FE7" w:rsidP="00CE7FE7">
            <w:pPr>
              <w:spacing w:before="45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Наименование</w:t>
            </w:r>
          </w:p>
        </w:tc>
        <w:tc>
          <w:tcPr>
            <w:tcW w:w="1274" w:type="dxa"/>
          </w:tcPr>
          <w:p w:rsidR="00CE7FE7" w:rsidRPr="00CE7FE7" w:rsidRDefault="00CE7FE7" w:rsidP="00CE7FE7">
            <w:pPr>
              <w:spacing w:before="45" w:line="256" w:lineRule="auto"/>
              <w:ind w:right="152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Срок</w:t>
            </w:r>
            <w:r w:rsidRPr="00CE7FE7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гарантии</w:t>
            </w:r>
          </w:p>
        </w:tc>
        <w:tc>
          <w:tcPr>
            <w:tcW w:w="1790" w:type="dxa"/>
          </w:tcPr>
          <w:p w:rsidR="00CE7FE7" w:rsidRPr="00CE7FE7" w:rsidRDefault="00CE7FE7" w:rsidP="00CE7FE7">
            <w:pPr>
              <w:spacing w:before="45"/>
              <w:ind w:right="219"/>
              <w:jc w:val="right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Срок</w:t>
            </w:r>
            <w:r w:rsidRPr="00CE7FE7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службы</w:t>
            </w:r>
          </w:p>
        </w:tc>
        <w:tc>
          <w:tcPr>
            <w:tcW w:w="2881" w:type="dxa"/>
          </w:tcPr>
          <w:p w:rsidR="00CE7FE7" w:rsidRPr="00CE7FE7" w:rsidRDefault="00CE7FE7" w:rsidP="00CE7FE7">
            <w:pPr>
              <w:spacing w:before="45" w:line="259" w:lineRule="auto"/>
              <w:ind w:right="473"/>
              <w:jc w:val="both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Срок проведения</w:t>
            </w:r>
            <w:r w:rsidRPr="00CE7FE7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контрольных</w:t>
            </w:r>
            <w:r w:rsidRPr="00CE7FE7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и</w:t>
            </w:r>
            <w:r w:rsidRPr="00CE7FE7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>профилактических</w:t>
            </w:r>
            <w:r w:rsidRPr="00CE7FE7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осмотров*</w:t>
            </w:r>
          </w:p>
        </w:tc>
      </w:tr>
      <w:tr w:rsidR="00CE7FE7" w:rsidRPr="00CE7FE7" w:rsidTr="00E558DE">
        <w:trPr>
          <w:trHeight w:val="590"/>
        </w:trPr>
        <w:tc>
          <w:tcPr>
            <w:tcW w:w="3833" w:type="dxa"/>
          </w:tcPr>
          <w:p w:rsidR="00CE7FE7" w:rsidRPr="00CE7FE7" w:rsidRDefault="00CE7FE7" w:rsidP="00CE7FE7">
            <w:pPr>
              <w:spacing w:before="42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Классическая</w:t>
            </w:r>
            <w:r w:rsidRPr="00CE7FE7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имплантация:</w:t>
            </w:r>
          </w:p>
        </w:tc>
        <w:tc>
          <w:tcPr>
            <w:tcW w:w="1274" w:type="dxa"/>
          </w:tcPr>
          <w:p w:rsidR="00CE7FE7" w:rsidRPr="00CE7FE7" w:rsidRDefault="00CE7FE7" w:rsidP="00CE7FE7">
            <w:pPr>
              <w:spacing w:before="42"/>
              <w:ind w:right="320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1 год</w:t>
            </w:r>
          </w:p>
        </w:tc>
        <w:tc>
          <w:tcPr>
            <w:tcW w:w="1790" w:type="dxa"/>
          </w:tcPr>
          <w:p w:rsidR="00CE7FE7" w:rsidRPr="00CE7FE7" w:rsidRDefault="00CE7FE7" w:rsidP="00CE7FE7">
            <w:pPr>
              <w:spacing w:before="42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2 года</w:t>
            </w:r>
          </w:p>
        </w:tc>
        <w:tc>
          <w:tcPr>
            <w:tcW w:w="2881" w:type="dxa"/>
          </w:tcPr>
          <w:p w:rsidR="00CE7FE7" w:rsidRPr="00CE7FE7" w:rsidRDefault="00CE7FE7" w:rsidP="00CE7FE7">
            <w:pPr>
              <w:spacing w:before="42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1 раз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в</w:t>
            </w:r>
            <w:r w:rsidRPr="00CE7FE7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6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месяцев</w:t>
            </w:r>
          </w:p>
        </w:tc>
      </w:tr>
      <w:tr w:rsidR="00CE7FE7" w:rsidRPr="00CE7FE7" w:rsidTr="00E558DE">
        <w:trPr>
          <w:trHeight w:val="880"/>
        </w:trPr>
        <w:tc>
          <w:tcPr>
            <w:tcW w:w="3833" w:type="dxa"/>
          </w:tcPr>
          <w:p w:rsidR="00CE7FE7" w:rsidRPr="00CE7FE7" w:rsidRDefault="00CE7FE7" w:rsidP="00CE7FE7">
            <w:pPr>
              <w:spacing w:before="45" w:line="256" w:lineRule="auto"/>
              <w:ind w:right="703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Имплантация</w:t>
            </w:r>
            <w:r w:rsidRPr="00CE7FE7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с</w:t>
            </w:r>
            <w:r w:rsidRPr="00CE7FE7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немедленной</w:t>
            </w:r>
            <w:r w:rsidRPr="00CE7FE7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нагрузкой</w:t>
            </w:r>
            <w:r w:rsidRPr="00CE7FE7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(кортикальная)</w:t>
            </w:r>
          </w:p>
        </w:tc>
        <w:tc>
          <w:tcPr>
            <w:tcW w:w="1274" w:type="dxa"/>
          </w:tcPr>
          <w:p w:rsidR="00CE7FE7" w:rsidRPr="00CE7FE7" w:rsidRDefault="00CE7FE7" w:rsidP="00CE7FE7">
            <w:pPr>
              <w:spacing w:before="45"/>
              <w:ind w:right="330"/>
              <w:jc w:val="center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1 год</w:t>
            </w:r>
          </w:p>
        </w:tc>
        <w:tc>
          <w:tcPr>
            <w:tcW w:w="1790" w:type="dxa"/>
          </w:tcPr>
          <w:p w:rsidR="00CE7FE7" w:rsidRPr="00CE7FE7" w:rsidRDefault="00CE7FE7" w:rsidP="00CE7FE7">
            <w:pPr>
              <w:spacing w:before="45"/>
              <w:ind w:right="248"/>
              <w:jc w:val="right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2 года</w:t>
            </w:r>
          </w:p>
        </w:tc>
        <w:tc>
          <w:tcPr>
            <w:tcW w:w="2881" w:type="dxa"/>
          </w:tcPr>
          <w:p w:rsidR="00CE7FE7" w:rsidRPr="00CE7FE7" w:rsidRDefault="00CE7FE7" w:rsidP="00CE7FE7">
            <w:pPr>
              <w:spacing w:before="45"/>
              <w:rPr>
                <w:rFonts w:ascii="Calibri" w:eastAsia="Calibri" w:hAnsi="Calibri" w:cs="Calibri"/>
                <w:sz w:val="24"/>
              </w:rPr>
            </w:pPr>
            <w:r w:rsidRPr="00CE7FE7">
              <w:rPr>
                <w:rFonts w:ascii="Calibri" w:eastAsia="Calibri" w:hAnsi="Calibri" w:cs="Calibri"/>
                <w:sz w:val="24"/>
              </w:rPr>
              <w:t>1 раз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в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6</w:t>
            </w:r>
            <w:r w:rsidRPr="00CE7FE7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E7FE7">
              <w:rPr>
                <w:rFonts w:ascii="Calibri" w:eastAsia="Calibri" w:hAnsi="Calibri" w:cs="Calibri"/>
                <w:sz w:val="24"/>
              </w:rPr>
              <w:t>месяцев</w:t>
            </w:r>
          </w:p>
        </w:tc>
      </w:tr>
    </w:tbl>
    <w:p w:rsidR="00CE7FE7" w:rsidRPr="00CE7FE7" w:rsidRDefault="00CE7FE7" w:rsidP="00CE7FE7">
      <w:pPr>
        <w:spacing w:line="268" w:lineRule="auto"/>
        <w:ind w:right="501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*дата</w:t>
      </w:r>
      <w:r w:rsidRPr="00CE7FE7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проведения</w:t>
      </w:r>
      <w:r w:rsidRPr="00CE7FE7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контрольных</w:t>
      </w:r>
      <w:r w:rsidRPr="00CE7FE7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профилактических</w:t>
      </w:r>
      <w:r w:rsidRPr="00CE7FE7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осмотров,</w:t>
      </w:r>
      <w:r w:rsidRPr="00CE7FE7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а</w:t>
      </w:r>
      <w:r w:rsidRPr="00CE7FE7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также</w:t>
      </w:r>
      <w:r w:rsidRPr="00CE7FE7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их</w:t>
      </w:r>
      <w:r w:rsidRPr="00CE7FE7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отсутствие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фиксируются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 амбулаторной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карте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пациента.</w:t>
      </w:r>
    </w:p>
    <w:p w:rsidR="00CE7FE7" w:rsidRPr="00CE7FE7" w:rsidRDefault="00CE7FE7" w:rsidP="00CE7FE7">
      <w:pPr>
        <w:spacing w:line="268" w:lineRule="auto"/>
        <w:rPr>
          <w:rFonts w:ascii="Calibri" w:eastAsia="Calibri" w:hAnsi="Calibri" w:cs="Calibri"/>
        </w:rPr>
        <w:sectPr w:rsidR="00CE7FE7" w:rsidRPr="00CE7FE7">
          <w:pgSz w:w="11910" w:h="16840"/>
          <w:pgMar w:top="200" w:right="340" w:bottom="280" w:left="880" w:header="720" w:footer="720" w:gutter="0"/>
          <w:cols w:space="720"/>
        </w:sectPr>
      </w:pPr>
    </w:p>
    <w:p w:rsidR="00CE7FE7" w:rsidRPr="00CE7FE7" w:rsidRDefault="00CE7FE7" w:rsidP="00CE7FE7">
      <w:pPr>
        <w:spacing w:before="29"/>
        <w:ind w:right="826"/>
        <w:jc w:val="center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  <w:u w:val="single"/>
        </w:rPr>
        <w:lastRenderedPageBreak/>
        <w:t>При</w:t>
      </w:r>
      <w:r w:rsidRPr="00CE7FE7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оказании</w:t>
      </w:r>
      <w:r w:rsidRPr="00CE7FE7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услуг</w:t>
      </w:r>
      <w:r w:rsidRPr="00CE7FE7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по</w:t>
      </w:r>
      <w:r w:rsidRPr="00CE7FE7"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</w:t>
      </w:r>
      <w:proofErr w:type="spellStart"/>
      <w:r w:rsidRPr="00CE7FE7">
        <w:rPr>
          <w:rFonts w:ascii="Calibri" w:eastAsia="Calibri" w:hAnsi="Calibri" w:cs="Calibri"/>
          <w:sz w:val="24"/>
          <w:szCs w:val="24"/>
          <w:u w:val="single"/>
        </w:rPr>
        <w:t>имплантологии</w:t>
      </w:r>
      <w:proofErr w:type="spellEnd"/>
      <w:r w:rsidRPr="00CE7FE7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Исполнитель</w:t>
      </w:r>
      <w:r w:rsidRPr="00CE7FE7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в</w:t>
      </w:r>
      <w:r w:rsidRPr="00CE7FE7"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обязательном</w:t>
      </w:r>
      <w:r w:rsidRPr="00CE7FE7"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порядке: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spacing w:before="72" w:line="309" w:lineRule="auto"/>
        <w:ind w:right="52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проводит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обследование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учет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общего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состояния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здоровья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пациента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целью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выявления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возможных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противопоказаний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установке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имплантатов;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spacing w:before="5" w:line="312" w:lineRule="auto"/>
        <w:ind w:right="52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использует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сертифицированные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титановые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имплантаты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российских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ведущих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зарубежных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фирм;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spacing w:before="1" w:line="312" w:lineRule="auto"/>
        <w:ind w:right="525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проводит операцию в условиях уровня стерильности как при полостной операции,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что имеет большое значение для длительной службы имплантатов и профилактики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их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отторжения;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ind w:hanging="361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pacing w:val="-1"/>
          <w:sz w:val="24"/>
        </w:rPr>
        <w:t>оказывает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максимальную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комфортность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и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безболезненность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установки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имплантата;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spacing w:before="86"/>
        <w:ind w:hanging="361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осуществляет</w:t>
      </w:r>
      <w:r w:rsidRPr="00CE7FE7">
        <w:rPr>
          <w:rFonts w:ascii="Calibri" w:eastAsia="Calibri" w:hAnsi="Calibri" w:cs="Calibri"/>
          <w:spacing w:val="-5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врачебный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proofErr w:type="gramStart"/>
      <w:r w:rsidRPr="00CE7FE7">
        <w:rPr>
          <w:rFonts w:ascii="Calibri" w:eastAsia="Calibri" w:hAnsi="Calibri" w:cs="Calibri"/>
          <w:sz w:val="24"/>
        </w:rPr>
        <w:t>контроль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</w:t>
      </w:r>
      <w:proofErr w:type="gramEnd"/>
      <w:r w:rsidRPr="00CE7FE7">
        <w:rPr>
          <w:rFonts w:ascii="Calibri" w:eastAsia="Calibri" w:hAnsi="Calibri" w:cs="Calibri"/>
          <w:spacing w:val="-5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процессом</w:t>
      </w:r>
      <w:r w:rsidRPr="00CE7FE7">
        <w:rPr>
          <w:rFonts w:ascii="Calibri" w:eastAsia="Calibri" w:hAnsi="Calibri" w:cs="Calibri"/>
          <w:spacing w:val="-5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приживления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имплантата.</w:t>
      </w:r>
    </w:p>
    <w:p w:rsidR="00CE7FE7" w:rsidRPr="00CE7FE7" w:rsidRDefault="00CE7FE7" w:rsidP="00CE7FE7">
      <w:pPr>
        <w:numPr>
          <w:ilvl w:val="0"/>
          <w:numId w:val="12"/>
        </w:numPr>
        <w:tabs>
          <w:tab w:val="left" w:pos="1542"/>
        </w:tabs>
        <w:spacing w:before="89"/>
        <w:ind w:hanging="361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информирует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пациента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том,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что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полное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приживление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имплантатов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возможно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95</w:t>
      </w:r>
    </w:p>
    <w:p w:rsidR="00CE7FE7" w:rsidRPr="00CE7FE7" w:rsidRDefault="00CE7FE7" w:rsidP="00CE7FE7">
      <w:pPr>
        <w:spacing w:before="89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%</w:t>
      </w:r>
      <w:r w:rsidRPr="00CE7FE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случаев.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Поставленные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имплантаты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надежно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служат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</w:t>
      </w:r>
      <w:r w:rsidRPr="00CE7FE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1</w:t>
      </w:r>
      <w:r w:rsidRPr="00CE7FE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года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более.</w:t>
      </w:r>
    </w:p>
    <w:p w:rsidR="00CE7FE7" w:rsidRPr="00CE7FE7" w:rsidRDefault="00CE7FE7" w:rsidP="00CE7FE7">
      <w:pPr>
        <w:spacing w:before="91" w:line="312" w:lineRule="auto"/>
        <w:ind w:right="521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случае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отторжения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имплантата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начала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протезирования,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Исполнитель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переустановит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имплантат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возможности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обеспечения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безопасности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оказываемой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услуги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отсутствии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медицинских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противопоказаний.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Если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имплантат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отторгается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повторно,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Пациенту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возвращаются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расходы,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понесенные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Исполнителем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>приобретение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имплантата,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равно</w:t>
      </w:r>
      <w:r w:rsidRPr="00CE7FE7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как</w:t>
      </w:r>
      <w:r w:rsidRPr="00CE7FE7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случае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невозможности</w:t>
      </w:r>
      <w:r w:rsidRPr="00CE7FE7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переустановить</w:t>
      </w:r>
      <w:r w:rsidRPr="00CE7FE7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имплантат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после</w:t>
      </w:r>
      <w:r w:rsidRPr="00CE7FE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первого</w:t>
      </w:r>
      <w:r w:rsidRPr="00CE7FE7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отторжения</w:t>
      </w:r>
      <w:r w:rsidRPr="00CE7FE7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или</w:t>
      </w:r>
      <w:r w:rsidRPr="00CE7FE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его</w:t>
      </w:r>
      <w:r w:rsidRPr="00CE7FE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отторжения</w:t>
      </w:r>
      <w:r w:rsidRPr="00CE7FE7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после</w:t>
      </w:r>
      <w:r w:rsidRPr="00CE7FE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протезирования.</w:t>
      </w:r>
      <w:r w:rsidRPr="00CE7FE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связи</w:t>
      </w:r>
      <w:r w:rsidRPr="00CE7FE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</w:t>
      </w:r>
      <w:r w:rsidRPr="00CE7FE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этим</w:t>
      </w:r>
      <w:r w:rsidRPr="00CE7FE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будут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необходимы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соответствующие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изменения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плана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лечения.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Для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реализации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данной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возможности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Пациенту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необходимо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пройти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осмотр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необходимые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диагностические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мероприятия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Исполнителя, а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также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предоставить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ему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сам имплантат.</w:t>
      </w:r>
    </w:p>
    <w:p w:rsidR="00CE7FE7" w:rsidRPr="00CE7FE7" w:rsidRDefault="00CE7FE7" w:rsidP="00CE7FE7">
      <w:pPr>
        <w:spacing w:before="7" w:line="276" w:lineRule="auto"/>
        <w:ind w:right="507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Гарантии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распространяются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хирургические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манипуляции,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том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числе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Pr="00CE7FE7">
        <w:rPr>
          <w:rFonts w:ascii="Calibri" w:eastAsia="Calibri" w:hAnsi="Calibri" w:cs="Calibri"/>
          <w:sz w:val="24"/>
          <w:szCs w:val="24"/>
        </w:rPr>
        <w:t>пародонтологические</w:t>
      </w:r>
      <w:proofErr w:type="spellEnd"/>
      <w:r w:rsidRPr="00CE7FE7">
        <w:rPr>
          <w:rFonts w:ascii="Calibri" w:eastAsia="Calibri" w:hAnsi="Calibri" w:cs="Calibri"/>
          <w:sz w:val="24"/>
          <w:szCs w:val="24"/>
        </w:rPr>
        <w:t>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связанные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пластикой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тканей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(мягких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твердых).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Существует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возможность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появления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экзостозов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после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удаления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зубов.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Все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хирургические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манипуляции,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связанные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удалением</w:t>
      </w:r>
      <w:r w:rsidRPr="00CE7FE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экзостозов,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пациент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оплачивает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дополнительно.</w:t>
      </w:r>
    </w:p>
    <w:p w:rsidR="00CE7FE7" w:rsidRPr="00CE7FE7" w:rsidRDefault="00CE7FE7" w:rsidP="00CE7FE7">
      <w:pPr>
        <w:spacing w:line="312" w:lineRule="auto"/>
        <w:ind w:right="517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При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неудовлетворительной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гигиене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полости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рта,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невыполнении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строгих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гигиенических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требований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гарантийные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сроки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срок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службы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могут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значительно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уменьшаться</w:t>
      </w:r>
      <w:r w:rsidRPr="00CE7FE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 устанавливаются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врачом.</w:t>
      </w:r>
    </w:p>
    <w:p w:rsidR="00CE7FE7" w:rsidRPr="00CE7FE7" w:rsidRDefault="00CE7FE7" w:rsidP="00CE7FE7">
      <w:pPr>
        <w:spacing w:before="4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Удаление</w:t>
      </w:r>
      <w:r w:rsidRPr="00CE7FE7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зуба</w:t>
      </w:r>
    </w:p>
    <w:p w:rsidR="00CE7FE7" w:rsidRPr="00CE7FE7" w:rsidRDefault="00CE7FE7" w:rsidP="00CE7FE7">
      <w:pPr>
        <w:spacing w:before="93" w:line="268" w:lineRule="auto"/>
        <w:ind w:right="501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случае</w:t>
      </w:r>
      <w:r w:rsidRPr="00CE7FE7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возникновения</w:t>
      </w:r>
      <w:r w:rsidRPr="00CE7FE7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необходимости</w:t>
      </w:r>
      <w:r w:rsidRPr="00CE7FE7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удаления</w:t>
      </w:r>
      <w:r w:rsidRPr="00CE7FE7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зуба</w:t>
      </w:r>
      <w:r w:rsidRPr="00CE7FE7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Исполнитель</w:t>
      </w:r>
      <w:r w:rsidRPr="00CE7FE7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обеспечивает</w:t>
      </w:r>
      <w:r w:rsidRPr="00CE7FE7"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максимально безболезненное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хирургическое</w:t>
      </w:r>
      <w:r w:rsidRPr="00CE7FE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вмешательство.</w:t>
      </w:r>
    </w:p>
    <w:p w:rsidR="00CE7FE7" w:rsidRPr="00CE7FE7" w:rsidRDefault="00CE7FE7" w:rsidP="00CE7FE7">
      <w:pPr>
        <w:rPr>
          <w:rFonts w:ascii="Calibri" w:eastAsia="Calibri" w:hAnsi="Calibri" w:cs="Calibri"/>
          <w:sz w:val="32"/>
          <w:szCs w:val="24"/>
        </w:rPr>
      </w:pPr>
    </w:p>
    <w:p w:rsidR="00CE7FE7" w:rsidRPr="00CE7FE7" w:rsidRDefault="00CE7FE7" w:rsidP="00CE7FE7">
      <w:pPr>
        <w:ind w:right="825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Заболевание</w:t>
      </w:r>
      <w:r w:rsidRPr="00CE7FE7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пародонта</w:t>
      </w:r>
      <w:r w:rsidRPr="00CE7FE7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(воспаление</w:t>
      </w:r>
      <w:r w:rsidRPr="00CE7FE7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десны</w:t>
      </w:r>
      <w:r w:rsidRPr="00CE7FE7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и</w:t>
      </w:r>
      <w:r w:rsidRPr="00CE7FE7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окружающих</w:t>
      </w:r>
      <w:r w:rsidRPr="00CE7FE7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зуб</w:t>
      </w:r>
      <w:r w:rsidRPr="00CE7FE7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b/>
          <w:bCs/>
          <w:sz w:val="24"/>
          <w:szCs w:val="24"/>
          <w:u w:val="single"/>
        </w:rPr>
        <w:t>тканей)</w:t>
      </w:r>
    </w:p>
    <w:p w:rsidR="00CE7FE7" w:rsidRPr="00CE7FE7" w:rsidRDefault="00CE7FE7" w:rsidP="00CE7FE7">
      <w:pPr>
        <w:spacing w:before="65" w:line="312" w:lineRule="auto"/>
        <w:ind w:right="525"/>
        <w:jc w:val="both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Исполнитель гарантирует потребителю (пациенту) в 80% случаев (при соблюдении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условий, которые определяет врач) стабилизацию процесса и длительную ремиссию, что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способствует сохранению зубов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 длительный период.</w:t>
      </w:r>
    </w:p>
    <w:p w:rsidR="00CE7FE7" w:rsidRPr="00CE7FE7" w:rsidRDefault="00CE7FE7" w:rsidP="00CE7FE7">
      <w:pPr>
        <w:spacing w:before="5"/>
        <w:rPr>
          <w:rFonts w:ascii="Calibri" w:eastAsia="Calibri" w:hAnsi="Calibri" w:cs="Calibri"/>
          <w:sz w:val="30"/>
          <w:szCs w:val="24"/>
        </w:rPr>
      </w:pPr>
    </w:p>
    <w:p w:rsidR="00CE7FE7" w:rsidRPr="00CE7FE7" w:rsidRDefault="00CE7FE7" w:rsidP="00CE7FE7">
      <w:pPr>
        <w:spacing w:before="1" w:line="266" w:lineRule="auto"/>
        <w:ind w:right="1595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Снижение гарантийного срока и срока службы</w:t>
      </w:r>
      <w:r w:rsidRPr="00CE7FE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Возможные</w:t>
      </w:r>
      <w:r w:rsidRPr="00CE7FE7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причины</w:t>
      </w:r>
      <w:r w:rsidRPr="00CE7FE7"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снижения</w:t>
      </w:r>
      <w:r w:rsidRPr="00CE7FE7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гарантийного</w:t>
      </w:r>
      <w:r w:rsidRPr="00CE7FE7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срока</w:t>
      </w:r>
      <w:r w:rsidRPr="00CE7FE7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и</w:t>
      </w:r>
      <w:r w:rsidRPr="00CE7FE7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срока</w:t>
      </w:r>
      <w:r w:rsidRPr="00CE7FE7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службы</w:t>
      </w:r>
      <w:proofErr w:type="gramStart"/>
      <w:r w:rsidRPr="00CE7FE7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:</w:t>
      </w:r>
      <w:proofErr w:type="gramEnd"/>
    </w:p>
    <w:p w:rsidR="00CE7FE7" w:rsidRPr="00CE7FE7" w:rsidRDefault="00CE7FE7" w:rsidP="00CE7FE7">
      <w:pPr>
        <w:spacing w:line="266" w:lineRule="auto"/>
        <w:rPr>
          <w:rFonts w:ascii="Calibri" w:eastAsia="Calibri" w:hAnsi="Calibri" w:cs="Calibri"/>
        </w:rPr>
        <w:sectPr w:rsidR="00CE7FE7" w:rsidRPr="00CE7FE7">
          <w:pgSz w:w="11910" w:h="16840"/>
          <w:pgMar w:top="600" w:right="340" w:bottom="280" w:left="880" w:header="720" w:footer="720" w:gutter="0"/>
          <w:cols w:space="720"/>
        </w:sectPr>
      </w:pP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before="64" w:line="312" w:lineRule="auto"/>
        <w:ind w:right="523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lastRenderedPageBreak/>
        <w:t>влияние</w:t>
      </w:r>
      <w:r w:rsidRPr="00CE7FE7">
        <w:rPr>
          <w:rFonts w:ascii="Calibri" w:eastAsia="Calibri" w:hAnsi="Calibri" w:cs="Calibri"/>
          <w:spacing w:val="3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явных</w:t>
      </w:r>
      <w:r w:rsidRPr="00CE7FE7">
        <w:rPr>
          <w:rFonts w:ascii="Calibri" w:eastAsia="Calibri" w:hAnsi="Calibri" w:cs="Calibri"/>
          <w:spacing w:val="2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3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вероятных</w:t>
      </w:r>
      <w:r w:rsidRPr="00CE7FE7">
        <w:rPr>
          <w:rFonts w:ascii="Calibri" w:eastAsia="Calibri" w:hAnsi="Calibri" w:cs="Calibri"/>
          <w:spacing w:val="2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общих</w:t>
      </w:r>
      <w:r w:rsidRPr="00CE7FE7">
        <w:rPr>
          <w:rFonts w:ascii="Calibri" w:eastAsia="Calibri" w:hAnsi="Calibri" w:cs="Calibri"/>
          <w:spacing w:val="2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заболеваний</w:t>
      </w:r>
      <w:r w:rsidRPr="00CE7FE7">
        <w:rPr>
          <w:rFonts w:ascii="Calibri" w:eastAsia="Calibri" w:hAnsi="Calibri" w:cs="Calibri"/>
          <w:spacing w:val="2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потребителя</w:t>
      </w:r>
      <w:r w:rsidRPr="00CE7FE7">
        <w:rPr>
          <w:rFonts w:ascii="Calibri" w:eastAsia="Calibri" w:hAnsi="Calibri" w:cs="Calibri"/>
          <w:spacing w:val="2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3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течение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стоматологических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проблем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(обменные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нарушения</w:t>
      </w:r>
      <w:r w:rsidRPr="00CE7FE7">
        <w:rPr>
          <w:rFonts w:ascii="Calibri" w:eastAsia="Calibri" w:hAnsi="Calibri" w:cs="Calibri"/>
          <w:spacing w:val="-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системные</w:t>
      </w:r>
      <w:r w:rsidRPr="00CE7FE7">
        <w:rPr>
          <w:rFonts w:ascii="Calibri" w:eastAsia="Calibri" w:hAnsi="Calibri" w:cs="Calibri"/>
          <w:spacing w:val="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заболевания);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before="1" w:line="309" w:lineRule="auto"/>
        <w:ind w:right="524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снижение</w:t>
      </w:r>
      <w:r w:rsidRPr="00CE7FE7">
        <w:rPr>
          <w:rFonts w:ascii="Calibri" w:eastAsia="Calibri" w:hAnsi="Calibri" w:cs="Calibri"/>
          <w:spacing w:val="3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иммунологической</w:t>
      </w:r>
      <w:r w:rsidRPr="00CE7FE7">
        <w:rPr>
          <w:rFonts w:ascii="Calibri" w:eastAsia="Calibri" w:hAnsi="Calibri" w:cs="Calibri"/>
          <w:spacing w:val="3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реактивности</w:t>
      </w:r>
      <w:r w:rsidRPr="00CE7FE7">
        <w:rPr>
          <w:rFonts w:ascii="Calibri" w:eastAsia="Calibri" w:hAnsi="Calibri" w:cs="Calibri"/>
          <w:spacing w:val="3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организма</w:t>
      </w:r>
      <w:r w:rsidRPr="00CE7FE7">
        <w:rPr>
          <w:rFonts w:ascii="Calibri" w:eastAsia="Calibri" w:hAnsi="Calibri" w:cs="Calibri"/>
          <w:spacing w:val="3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потребителя</w:t>
      </w:r>
      <w:r w:rsidRPr="00CE7FE7">
        <w:rPr>
          <w:rFonts w:ascii="Calibri" w:eastAsia="Calibri" w:hAnsi="Calibri" w:cs="Calibri"/>
          <w:spacing w:val="3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(пациента),</w:t>
      </w:r>
      <w:r w:rsidRPr="00CE7FE7">
        <w:rPr>
          <w:rFonts w:ascii="Calibri" w:eastAsia="Calibri" w:hAnsi="Calibri" w:cs="Calibri"/>
          <w:spacing w:val="3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-5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том числе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проявляющееся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частыми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инфекционными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заболеваниями;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  <w:tab w:val="left" w:pos="2520"/>
          <w:tab w:val="left" w:pos="4372"/>
          <w:tab w:val="left" w:pos="6181"/>
          <w:tab w:val="left" w:pos="8050"/>
        </w:tabs>
        <w:spacing w:before="6" w:line="312" w:lineRule="auto"/>
        <w:ind w:right="522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прием</w:t>
      </w:r>
      <w:r w:rsidRPr="00CE7FE7">
        <w:rPr>
          <w:rFonts w:ascii="Calibri" w:eastAsia="Calibri" w:hAnsi="Calibri" w:cs="Calibri"/>
          <w:sz w:val="24"/>
        </w:rPr>
        <w:tab/>
        <w:t>гормональных,</w:t>
      </w:r>
      <w:r w:rsidRPr="00CE7FE7">
        <w:rPr>
          <w:rFonts w:ascii="Calibri" w:eastAsia="Calibri" w:hAnsi="Calibri" w:cs="Calibri"/>
          <w:sz w:val="24"/>
        </w:rPr>
        <w:tab/>
        <w:t>психотропных,</w:t>
      </w:r>
      <w:r w:rsidRPr="00CE7FE7">
        <w:rPr>
          <w:rFonts w:ascii="Calibri" w:eastAsia="Calibri" w:hAnsi="Calibri" w:cs="Calibri"/>
          <w:sz w:val="24"/>
        </w:rPr>
        <w:tab/>
        <w:t>наркотических,</w:t>
      </w:r>
      <w:r w:rsidRPr="00CE7FE7">
        <w:rPr>
          <w:rFonts w:ascii="Calibri" w:eastAsia="Calibri" w:hAnsi="Calibri" w:cs="Calibri"/>
          <w:sz w:val="24"/>
        </w:rPr>
        <w:tab/>
      </w:r>
      <w:r w:rsidRPr="00CE7FE7">
        <w:rPr>
          <w:rFonts w:ascii="Calibri" w:eastAsia="Calibri" w:hAnsi="Calibri" w:cs="Calibri"/>
          <w:spacing w:val="-1"/>
          <w:sz w:val="24"/>
        </w:rPr>
        <w:t>кислотосодержащих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препаратов;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line="312" w:lineRule="auto"/>
        <w:ind w:right="524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невыполнение</w:t>
      </w:r>
      <w:r w:rsidRPr="00CE7FE7">
        <w:rPr>
          <w:rFonts w:ascii="Calibri" w:eastAsia="Calibri" w:hAnsi="Calibri" w:cs="Calibri"/>
          <w:spacing w:val="4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рекомендаций</w:t>
      </w:r>
      <w:r w:rsidRPr="00CE7FE7">
        <w:rPr>
          <w:rFonts w:ascii="Calibri" w:eastAsia="Calibri" w:hAnsi="Calibri" w:cs="Calibri"/>
          <w:spacing w:val="4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врача,</w:t>
      </w:r>
      <w:r w:rsidRPr="00CE7FE7">
        <w:rPr>
          <w:rFonts w:ascii="Calibri" w:eastAsia="Calibri" w:hAnsi="Calibri" w:cs="Calibri"/>
          <w:spacing w:val="4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направленных</w:t>
      </w:r>
      <w:r w:rsidRPr="00CE7FE7">
        <w:rPr>
          <w:rFonts w:ascii="Calibri" w:eastAsia="Calibri" w:hAnsi="Calibri" w:cs="Calibri"/>
          <w:spacing w:val="4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4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укрепление</w:t>
      </w:r>
      <w:r w:rsidRPr="00CE7FE7">
        <w:rPr>
          <w:rFonts w:ascii="Calibri" w:eastAsia="Calibri" w:hAnsi="Calibri" w:cs="Calibri"/>
          <w:spacing w:val="4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эмали</w:t>
      </w:r>
      <w:r w:rsidRPr="00CE7FE7">
        <w:rPr>
          <w:rFonts w:ascii="Calibri" w:eastAsia="Calibri" w:hAnsi="Calibri" w:cs="Calibri"/>
          <w:spacing w:val="4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зубов,</w:t>
      </w:r>
      <w:r w:rsidRPr="00CE7FE7">
        <w:rPr>
          <w:rFonts w:ascii="Calibri" w:eastAsia="Calibri" w:hAnsi="Calibri" w:cs="Calibri"/>
          <w:spacing w:val="-5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нормализацию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состояния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десен;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line="312" w:lineRule="auto"/>
        <w:ind w:right="520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самолечение</w:t>
      </w:r>
      <w:r w:rsidRPr="00CE7FE7">
        <w:rPr>
          <w:rFonts w:ascii="Calibri" w:eastAsia="Calibri" w:hAnsi="Calibri" w:cs="Calibri"/>
          <w:spacing w:val="2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стоматологических</w:t>
      </w:r>
      <w:r w:rsidRPr="00CE7FE7">
        <w:rPr>
          <w:rFonts w:ascii="Calibri" w:eastAsia="Calibri" w:hAnsi="Calibri" w:cs="Calibri"/>
          <w:spacing w:val="2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заболеваний</w:t>
      </w:r>
      <w:r w:rsidRPr="00CE7FE7">
        <w:rPr>
          <w:rFonts w:ascii="Calibri" w:eastAsia="Calibri" w:hAnsi="Calibri" w:cs="Calibri"/>
          <w:spacing w:val="2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(применение</w:t>
      </w:r>
      <w:r w:rsidRPr="00CE7FE7">
        <w:rPr>
          <w:rFonts w:ascii="Calibri" w:eastAsia="Calibri" w:hAnsi="Calibri" w:cs="Calibri"/>
          <w:spacing w:val="2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процедур</w:t>
      </w:r>
      <w:r w:rsidRPr="00CE7FE7">
        <w:rPr>
          <w:rFonts w:ascii="Calibri" w:eastAsia="Calibri" w:hAnsi="Calibri" w:cs="Calibri"/>
          <w:spacing w:val="2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2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прием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медикаментов,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назначенных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врачом).</w:t>
      </w:r>
    </w:p>
    <w:p w:rsidR="00CE7FE7" w:rsidRPr="00CE7FE7" w:rsidRDefault="00CE7FE7" w:rsidP="00CE7FE7">
      <w:pPr>
        <w:spacing w:before="4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  <w:u w:val="single"/>
        </w:rPr>
        <w:t>Отмена</w:t>
      </w:r>
      <w:r w:rsidRPr="00CE7FE7"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гарантийных</w:t>
      </w:r>
      <w:r w:rsidRPr="00CE7FE7"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сроков</w:t>
      </w:r>
      <w:r w:rsidRPr="00CE7FE7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и</w:t>
      </w:r>
      <w:r w:rsidRPr="00CE7FE7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сроков</w:t>
      </w:r>
      <w:r w:rsidRPr="00CE7FE7">
        <w:rPr>
          <w:rFonts w:ascii="Calibri" w:eastAsia="Calibri" w:hAnsi="Calibri" w:cs="Calibri"/>
          <w:spacing w:val="-6"/>
          <w:sz w:val="24"/>
          <w:szCs w:val="24"/>
          <w:u w:val="single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  <w:u w:val="single"/>
        </w:rPr>
        <w:t>службы</w:t>
      </w:r>
    </w:p>
    <w:p w:rsidR="00CE7FE7" w:rsidRPr="00CE7FE7" w:rsidRDefault="00CE7FE7" w:rsidP="00CE7FE7">
      <w:pPr>
        <w:spacing w:before="86" w:line="312" w:lineRule="auto"/>
        <w:ind w:right="501"/>
        <w:rPr>
          <w:rFonts w:ascii="Calibri" w:eastAsia="Calibri" w:hAnsi="Calibri" w:cs="Calibri"/>
          <w:sz w:val="24"/>
          <w:szCs w:val="24"/>
        </w:rPr>
      </w:pPr>
      <w:r w:rsidRPr="00CE7FE7">
        <w:rPr>
          <w:rFonts w:ascii="Calibri" w:eastAsia="Calibri" w:hAnsi="Calibri" w:cs="Calibri"/>
          <w:sz w:val="24"/>
          <w:szCs w:val="24"/>
        </w:rPr>
        <w:t>Гарантии</w:t>
      </w:r>
      <w:r w:rsidRPr="00CE7FE7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не</w:t>
      </w:r>
      <w:r w:rsidRPr="00CE7FE7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распространяются</w:t>
      </w:r>
      <w:r w:rsidRPr="00CE7FE7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или</w:t>
      </w:r>
      <w:r w:rsidRPr="00CE7FE7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устанавливаются</w:t>
      </w:r>
      <w:r w:rsidRPr="00CE7FE7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сроком</w:t>
      </w:r>
      <w:r w:rsidRPr="00CE7FE7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в</w:t>
      </w:r>
      <w:r w:rsidRPr="00CE7FE7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1</w:t>
      </w:r>
      <w:r w:rsidRPr="00CE7FE7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день</w:t>
      </w:r>
      <w:r w:rsidRPr="00CE7FE7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на</w:t>
      </w:r>
      <w:r w:rsidRPr="00CE7FE7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следующие</w:t>
      </w:r>
      <w:r w:rsidRPr="00CE7FE7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CE7FE7">
        <w:rPr>
          <w:rFonts w:ascii="Calibri" w:eastAsia="Calibri" w:hAnsi="Calibri" w:cs="Calibri"/>
          <w:sz w:val="24"/>
          <w:szCs w:val="24"/>
        </w:rPr>
        <w:t>случаи: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before="62" w:line="312" w:lineRule="auto"/>
        <w:ind w:right="520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pacing w:val="-1"/>
          <w:sz w:val="24"/>
        </w:rPr>
        <w:t>если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после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лечения</w:t>
      </w:r>
      <w:r w:rsidRPr="00CE7FE7">
        <w:rPr>
          <w:rFonts w:ascii="Calibri" w:eastAsia="Calibri" w:hAnsi="Calibri" w:cs="Calibri"/>
          <w:spacing w:val="-13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в</w:t>
      </w:r>
      <w:r w:rsidRPr="00CE7FE7">
        <w:rPr>
          <w:rFonts w:ascii="Calibri" w:eastAsia="Calibri" w:hAnsi="Calibri" w:cs="Calibri"/>
          <w:spacing w:val="-14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период</w:t>
      </w:r>
      <w:r w:rsidRPr="00CE7FE7">
        <w:rPr>
          <w:rFonts w:ascii="Calibri" w:eastAsia="Calibri" w:hAnsi="Calibri" w:cs="Calibri"/>
          <w:spacing w:val="-13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действия</w:t>
      </w:r>
      <w:r w:rsidRPr="00CE7FE7">
        <w:rPr>
          <w:rFonts w:ascii="Calibri" w:eastAsia="Calibri" w:hAnsi="Calibri" w:cs="Calibri"/>
          <w:spacing w:val="-15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гарантий</w:t>
      </w:r>
      <w:r w:rsidRPr="00CE7FE7">
        <w:rPr>
          <w:rFonts w:ascii="Calibri" w:eastAsia="Calibri" w:hAnsi="Calibri" w:cs="Calibri"/>
          <w:spacing w:val="-1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потребителя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(пациента)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возникнут</w:t>
      </w:r>
      <w:r w:rsidRPr="00CE7FE7">
        <w:rPr>
          <w:rFonts w:ascii="Calibri" w:eastAsia="Calibri" w:hAnsi="Calibri" w:cs="Calibri"/>
          <w:spacing w:val="-5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(проявятся)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заболевания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или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физиологические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состояния,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которые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способны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негативно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повлиять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достигнутые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результаты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(беременность,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возникновение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сопутствующих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заболеваний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или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воздействие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вредных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факторов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окружающей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 xml:space="preserve">среды, в </w:t>
      </w:r>
      <w:proofErr w:type="spellStart"/>
      <w:r w:rsidRPr="00CE7FE7">
        <w:rPr>
          <w:rFonts w:ascii="Calibri" w:eastAsia="Calibri" w:hAnsi="Calibri" w:cs="Calibri"/>
          <w:sz w:val="24"/>
        </w:rPr>
        <w:t>т.ч</w:t>
      </w:r>
      <w:proofErr w:type="spellEnd"/>
      <w:r w:rsidRPr="00CE7FE7">
        <w:rPr>
          <w:rFonts w:ascii="Calibri" w:eastAsia="Calibri" w:hAnsi="Calibri" w:cs="Calibri"/>
          <w:sz w:val="24"/>
        </w:rPr>
        <w:t>. длительный прием лекарственных препаратов при лечении других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заболеваний);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line="312" w:lineRule="auto"/>
        <w:ind w:right="52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при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неоднократном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(более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двух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раз)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обнаружении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(пациента)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неудовлетворительной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гигиены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полости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рта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соблюдение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рекомендаций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стоматолога;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line="312" w:lineRule="auto"/>
        <w:ind w:right="520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если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потребитель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(пациент)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соблюдает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график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контрольных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профилактических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осмотров,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предусмотренный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планом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лечения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(данный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факт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лишает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врача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возможности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обеспечивать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стабильность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качественных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показателей</w:t>
      </w:r>
      <w:r w:rsidRPr="00CE7FE7">
        <w:rPr>
          <w:rFonts w:ascii="Calibri" w:eastAsia="Calibri" w:hAnsi="Calibri" w:cs="Calibri"/>
          <w:spacing w:val="-8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своей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работы);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line="312" w:lineRule="auto"/>
        <w:ind w:right="522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noProof/>
          <w:lang w:eastAsia="ru-RU"/>
        </w:rPr>
        <w:drawing>
          <wp:anchor distT="0" distB="0" distL="0" distR="0" simplePos="0" relativeHeight="251660288" behindDoc="1" locked="0" layoutInCell="1" allowOverlap="1" wp14:anchorId="35E77A81" wp14:editId="0C537CA9">
            <wp:simplePos x="0" y="0"/>
            <wp:positionH relativeFrom="page">
              <wp:posOffset>5435346</wp:posOffset>
            </wp:positionH>
            <wp:positionV relativeFrom="paragraph">
              <wp:posOffset>592655</wp:posOffset>
            </wp:positionV>
            <wp:extent cx="13335" cy="3556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7FE7">
        <w:rPr>
          <w:rFonts w:ascii="Calibri" w:eastAsia="Calibri" w:hAnsi="Calibri" w:cs="Calibri"/>
          <w:sz w:val="24"/>
        </w:rPr>
        <w:t>невыполнение потребителем (пациентом) рекомендованного плана лечения, если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отдельные</w:t>
      </w:r>
      <w:r w:rsidRPr="00CE7FE7">
        <w:rPr>
          <w:rFonts w:ascii="Calibri" w:eastAsia="Calibri" w:hAnsi="Calibri" w:cs="Calibri"/>
          <w:spacing w:val="-13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невыполненные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или</w:t>
      </w:r>
      <w:r w:rsidRPr="00CE7FE7">
        <w:rPr>
          <w:rFonts w:ascii="Calibri" w:eastAsia="Calibri" w:hAnsi="Calibri" w:cs="Calibri"/>
          <w:spacing w:val="-14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незавершенные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его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пункты,</w:t>
      </w:r>
      <w:r w:rsidRPr="00CE7FE7">
        <w:rPr>
          <w:rFonts w:ascii="Calibri" w:eastAsia="Calibri" w:hAnsi="Calibri" w:cs="Calibri"/>
          <w:spacing w:val="-1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этапы</w:t>
      </w:r>
      <w:r w:rsidRPr="00CE7FE7">
        <w:rPr>
          <w:rFonts w:ascii="Calibri" w:eastAsia="Calibri" w:hAnsi="Calibri" w:cs="Calibri"/>
          <w:spacing w:val="-1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предопределяют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результаты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лечения,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 которое устанавливаются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гарантии;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line="312" w:lineRule="auto"/>
        <w:ind w:right="519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если в период лечения у врача потребитель (пациент) будет параллельно лечиться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другой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стоматологической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клинике;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before="2" w:line="312" w:lineRule="auto"/>
        <w:ind w:right="52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если потребитель (пациент) будет корректировать результаты лечения в другой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клинике;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line="312" w:lineRule="auto"/>
        <w:ind w:right="522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наличие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форс-мажорных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обстоятельств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(авария,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удар,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стихийные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бедствия),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способных</w:t>
      </w:r>
      <w:r w:rsidRPr="00CE7FE7">
        <w:rPr>
          <w:rFonts w:ascii="Calibri" w:eastAsia="Calibri" w:hAnsi="Calibri" w:cs="Calibri"/>
          <w:spacing w:val="-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негативно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повлиять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результаты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лечения;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before="1" w:line="309" w:lineRule="auto"/>
        <w:ind w:right="522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предоставление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Заказчиком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полной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достоверной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информации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общем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состоянии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здоровья;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before="5" w:line="312" w:lineRule="auto"/>
        <w:ind w:right="522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возникновение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аллергии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7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/или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непереносимости</w:t>
      </w:r>
      <w:r w:rsidRPr="00CE7FE7">
        <w:rPr>
          <w:rFonts w:ascii="Calibri" w:eastAsia="Calibri" w:hAnsi="Calibri" w:cs="Calibri"/>
          <w:spacing w:val="-7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препаратов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стоматологических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pacing w:val="-1"/>
          <w:sz w:val="24"/>
        </w:rPr>
        <w:t>материалов,</w:t>
      </w:r>
      <w:r w:rsidRPr="00CE7FE7">
        <w:rPr>
          <w:rFonts w:ascii="Calibri" w:eastAsia="Calibri" w:hAnsi="Calibri" w:cs="Calibri"/>
          <w:spacing w:val="-1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разрешенных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применению,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-1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отмечавшихся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ранее,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при</w:t>
      </w:r>
      <w:r w:rsidRPr="00CE7FE7">
        <w:rPr>
          <w:rFonts w:ascii="Calibri" w:eastAsia="Calibri" w:hAnsi="Calibri" w:cs="Calibri"/>
          <w:spacing w:val="-9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условии,</w:t>
      </w:r>
      <w:r w:rsidRPr="00CE7FE7">
        <w:rPr>
          <w:rFonts w:ascii="Calibri" w:eastAsia="Calibri" w:hAnsi="Calibri" w:cs="Calibri"/>
          <w:spacing w:val="-10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что</w:t>
      </w:r>
      <w:r w:rsidRPr="00CE7FE7">
        <w:rPr>
          <w:rFonts w:ascii="Calibri" w:eastAsia="Calibri" w:hAnsi="Calibri" w:cs="Calibri"/>
          <w:spacing w:val="-52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наличие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аллергии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непереносимости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препаратов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отражено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в медицинской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карте</w:t>
      </w:r>
      <w:r w:rsidRPr="00CE7FE7">
        <w:rPr>
          <w:rFonts w:ascii="Calibri" w:eastAsia="Calibri" w:hAnsi="Calibri" w:cs="Calibri"/>
          <w:spacing w:val="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Заказчика;</w:t>
      </w:r>
    </w:p>
    <w:p w:rsidR="00CE7FE7" w:rsidRPr="00CE7FE7" w:rsidRDefault="00CE7FE7" w:rsidP="00CE7FE7">
      <w:pPr>
        <w:spacing w:line="312" w:lineRule="auto"/>
        <w:jc w:val="both"/>
        <w:rPr>
          <w:rFonts w:ascii="Calibri" w:eastAsia="Calibri" w:hAnsi="Calibri" w:cs="Calibri"/>
          <w:sz w:val="24"/>
        </w:rPr>
        <w:sectPr w:rsidR="00CE7FE7" w:rsidRPr="00CE7FE7">
          <w:pgSz w:w="11910" w:h="16840"/>
          <w:pgMar w:top="200" w:right="340" w:bottom="280" w:left="880" w:header="720" w:footer="720" w:gutter="0"/>
          <w:cols w:space="720"/>
        </w:sectPr>
      </w:pP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spacing w:before="64" w:line="312" w:lineRule="auto"/>
        <w:ind w:right="52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lastRenderedPageBreak/>
        <w:t>отказ потребителя (пациента) от полной санации полости рта (терапевтической и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хирургической), что ведет к сохранению очагов хронической инфекции, влияющих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на</w:t>
      </w:r>
      <w:r w:rsidRPr="00CE7FE7">
        <w:rPr>
          <w:rFonts w:ascii="Calibri" w:eastAsia="Calibri" w:hAnsi="Calibri" w:cs="Calibri"/>
          <w:spacing w:val="-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общее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состояние</w:t>
      </w:r>
      <w:r w:rsidRPr="00CE7FE7">
        <w:rPr>
          <w:rFonts w:ascii="Calibri" w:eastAsia="Calibri" w:hAnsi="Calibri" w:cs="Calibri"/>
          <w:spacing w:val="1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организма;</w:t>
      </w:r>
    </w:p>
    <w:p w:rsidR="00CE7FE7" w:rsidRPr="00CE7FE7" w:rsidRDefault="00CE7FE7" w:rsidP="00CE7FE7">
      <w:pPr>
        <w:numPr>
          <w:ilvl w:val="0"/>
          <w:numId w:val="7"/>
        </w:numPr>
        <w:tabs>
          <w:tab w:val="left" w:pos="1557"/>
        </w:tabs>
        <w:ind w:hanging="361"/>
        <w:jc w:val="both"/>
        <w:rPr>
          <w:rFonts w:ascii="Calibri" w:eastAsia="Calibri" w:hAnsi="Calibri" w:cs="Calibri"/>
          <w:sz w:val="24"/>
        </w:rPr>
      </w:pPr>
      <w:r w:rsidRPr="00CE7FE7">
        <w:rPr>
          <w:rFonts w:ascii="Calibri" w:eastAsia="Calibri" w:hAnsi="Calibri" w:cs="Calibri"/>
          <w:sz w:val="24"/>
        </w:rPr>
        <w:t>естественный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износ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матриц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замковых</w:t>
      </w:r>
      <w:r w:rsidRPr="00CE7FE7">
        <w:rPr>
          <w:rFonts w:ascii="Calibri" w:eastAsia="Calibri" w:hAnsi="Calibri" w:cs="Calibri"/>
          <w:spacing w:val="-6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съемных</w:t>
      </w:r>
      <w:r w:rsidRPr="00CE7FE7">
        <w:rPr>
          <w:rFonts w:ascii="Calibri" w:eastAsia="Calibri" w:hAnsi="Calibri" w:cs="Calibri"/>
          <w:spacing w:val="-3"/>
          <w:sz w:val="24"/>
        </w:rPr>
        <w:t xml:space="preserve"> </w:t>
      </w:r>
      <w:r w:rsidRPr="00CE7FE7">
        <w:rPr>
          <w:rFonts w:ascii="Calibri" w:eastAsia="Calibri" w:hAnsi="Calibri" w:cs="Calibri"/>
          <w:sz w:val="24"/>
        </w:rPr>
        <w:t>протезов.</w:t>
      </w:r>
    </w:p>
    <w:p w:rsidR="00CE7FE7" w:rsidRDefault="00CE7FE7" w:rsidP="00CE7FE7">
      <w:pPr>
        <w:pStyle w:val="a5"/>
        <w:tabs>
          <w:tab w:val="left" w:pos="523"/>
        </w:tabs>
        <w:ind w:right="574"/>
        <w:jc w:val="left"/>
        <w:rPr>
          <w:sz w:val="24"/>
        </w:rPr>
      </w:pPr>
    </w:p>
    <w:sectPr w:rsidR="00CE7FE7">
      <w:pgSz w:w="11910" w:h="16840"/>
      <w:pgMar w:top="10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224"/>
    <w:multiLevelType w:val="multilevel"/>
    <w:tmpl w:val="8998235A"/>
    <w:lvl w:ilvl="0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1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3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518"/>
      </w:pPr>
      <w:rPr>
        <w:rFonts w:hint="default"/>
        <w:lang w:val="ru-RU" w:eastAsia="en-US" w:bidi="ar-SA"/>
      </w:rPr>
    </w:lvl>
  </w:abstractNum>
  <w:abstractNum w:abstractNumId="1">
    <w:nsid w:val="08031C68"/>
    <w:multiLevelType w:val="hybridMultilevel"/>
    <w:tmpl w:val="FAE2532E"/>
    <w:lvl w:ilvl="0" w:tplc="7F5ECAE0">
      <w:start w:val="1"/>
      <w:numFmt w:val="decimal"/>
      <w:lvlText w:val="%1."/>
      <w:lvlJc w:val="left"/>
      <w:pPr>
        <w:ind w:left="154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978688AE">
      <w:numFmt w:val="bullet"/>
      <w:lvlText w:val=""/>
      <w:lvlJc w:val="left"/>
      <w:pPr>
        <w:ind w:left="21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C3A05F8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3" w:tplc="3D729CDE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4" w:tplc="8DE2AC78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F8EADC72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6" w:tplc="86F26FA0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7" w:tplc="AE04730A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 w:tplc="B628B06E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</w:abstractNum>
  <w:abstractNum w:abstractNumId="2">
    <w:nsid w:val="0C752798"/>
    <w:multiLevelType w:val="hybridMultilevel"/>
    <w:tmpl w:val="6D1085CC"/>
    <w:lvl w:ilvl="0" w:tplc="8ABA9DAE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660360">
      <w:numFmt w:val="bullet"/>
      <w:lvlText w:val=""/>
      <w:lvlJc w:val="left"/>
      <w:pPr>
        <w:ind w:left="211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B6EF9C6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3" w:tplc="A4E21BFE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390E1DC8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5" w:tplc="E14A8242">
      <w:numFmt w:val="bullet"/>
      <w:lvlText w:val="•"/>
      <w:lvlJc w:val="left"/>
      <w:pPr>
        <w:ind w:left="5927" w:hanging="360"/>
      </w:pPr>
      <w:rPr>
        <w:rFonts w:hint="default"/>
        <w:lang w:val="ru-RU" w:eastAsia="en-US" w:bidi="ar-SA"/>
      </w:rPr>
    </w:lvl>
    <w:lvl w:ilvl="6" w:tplc="BECAF5AE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A0EAB886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 w:tplc="8C262EF2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</w:abstractNum>
  <w:abstractNum w:abstractNumId="3">
    <w:nsid w:val="1D532225"/>
    <w:multiLevelType w:val="hybridMultilevel"/>
    <w:tmpl w:val="19C03F24"/>
    <w:lvl w:ilvl="0" w:tplc="C47AF640">
      <w:numFmt w:val="bullet"/>
      <w:lvlText w:val="-"/>
      <w:lvlJc w:val="left"/>
      <w:pPr>
        <w:ind w:left="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4A4EE2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2" w:tplc="8502FE4E">
      <w:numFmt w:val="bullet"/>
      <w:lvlText w:val="•"/>
      <w:lvlJc w:val="left"/>
      <w:pPr>
        <w:ind w:left="2041" w:hanging="190"/>
      </w:pPr>
      <w:rPr>
        <w:rFonts w:hint="default"/>
        <w:lang w:val="ru-RU" w:eastAsia="en-US" w:bidi="ar-SA"/>
      </w:rPr>
    </w:lvl>
    <w:lvl w:ilvl="3" w:tplc="84122210">
      <w:numFmt w:val="bullet"/>
      <w:lvlText w:val="•"/>
      <w:lvlJc w:val="left"/>
      <w:pPr>
        <w:ind w:left="3061" w:hanging="190"/>
      </w:pPr>
      <w:rPr>
        <w:rFonts w:hint="default"/>
        <w:lang w:val="ru-RU" w:eastAsia="en-US" w:bidi="ar-SA"/>
      </w:rPr>
    </w:lvl>
    <w:lvl w:ilvl="4" w:tplc="2AA41D80">
      <w:numFmt w:val="bullet"/>
      <w:lvlText w:val="•"/>
      <w:lvlJc w:val="left"/>
      <w:pPr>
        <w:ind w:left="4082" w:hanging="190"/>
      </w:pPr>
      <w:rPr>
        <w:rFonts w:hint="default"/>
        <w:lang w:val="ru-RU" w:eastAsia="en-US" w:bidi="ar-SA"/>
      </w:rPr>
    </w:lvl>
    <w:lvl w:ilvl="5" w:tplc="4192D8DA">
      <w:numFmt w:val="bullet"/>
      <w:lvlText w:val="•"/>
      <w:lvlJc w:val="left"/>
      <w:pPr>
        <w:ind w:left="5103" w:hanging="190"/>
      </w:pPr>
      <w:rPr>
        <w:rFonts w:hint="default"/>
        <w:lang w:val="ru-RU" w:eastAsia="en-US" w:bidi="ar-SA"/>
      </w:rPr>
    </w:lvl>
    <w:lvl w:ilvl="6" w:tplc="B29CBF7A">
      <w:numFmt w:val="bullet"/>
      <w:lvlText w:val="•"/>
      <w:lvlJc w:val="left"/>
      <w:pPr>
        <w:ind w:left="6123" w:hanging="190"/>
      </w:pPr>
      <w:rPr>
        <w:rFonts w:hint="default"/>
        <w:lang w:val="ru-RU" w:eastAsia="en-US" w:bidi="ar-SA"/>
      </w:rPr>
    </w:lvl>
    <w:lvl w:ilvl="7" w:tplc="45E4CAF8">
      <w:numFmt w:val="bullet"/>
      <w:lvlText w:val="•"/>
      <w:lvlJc w:val="left"/>
      <w:pPr>
        <w:ind w:left="7144" w:hanging="190"/>
      </w:pPr>
      <w:rPr>
        <w:rFonts w:hint="default"/>
        <w:lang w:val="ru-RU" w:eastAsia="en-US" w:bidi="ar-SA"/>
      </w:rPr>
    </w:lvl>
    <w:lvl w:ilvl="8" w:tplc="09EE5218">
      <w:numFmt w:val="bullet"/>
      <w:lvlText w:val="•"/>
      <w:lvlJc w:val="left"/>
      <w:pPr>
        <w:ind w:left="8165" w:hanging="190"/>
      </w:pPr>
      <w:rPr>
        <w:rFonts w:hint="default"/>
        <w:lang w:val="ru-RU" w:eastAsia="en-US" w:bidi="ar-SA"/>
      </w:rPr>
    </w:lvl>
  </w:abstractNum>
  <w:abstractNum w:abstractNumId="4">
    <w:nsid w:val="208130DC"/>
    <w:multiLevelType w:val="multilevel"/>
    <w:tmpl w:val="C024C928"/>
    <w:lvl w:ilvl="0">
      <w:start w:val="1"/>
      <w:numFmt w:val="decimal"/>
      <w:lvlText w:val="%1"/>
      <w:lvlJc w:val="left"/>
      <w:pPr>
        <w:ind w:left="3" w:hanging="42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5">
    <w:nsid w:val="245463CC"/>
    <w:multiLevelType w:val="hybridMultilevel"/>
    <w:tmpl w:val="9CEC8192"/>
    <w:lvl w:ilvl="0" w:tplc="470E4810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7BAAEA6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986AC064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36B08D20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A1583BA8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2C02B116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12C45038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F2A2BFBA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D25A6EC4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6">
    <w:nsid w:val="267F1640"/>
    <w:multiLevelType w:val="hybridMultilevel"/>
    <w:tmpl w:val="934A1BDC"/>
    <w:lvl w:ilvl="0" w:tplc="11A06BDA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4A855E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0DC6E3C8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3" w:tplc="F426FF6E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4" w:tplc="D1E6FB7A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FA96EB76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8E9C9816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09DEC352">
      <w:numFmt w:val="bullet"/>
      <w:lvlText w:val="•"/>
      <w:lvlJc w:val="left"/>
      <w:pPr>
        <w:ind w:left="7948" w:hanging="360"/>
      </w:pPr>
      <w:rPr>
        <w:rFonts w:hint="default"/>
        <w:lang w:val="ru-RU" w:eastAsia="en-US" w:bidi="ar-SA"/>
      </w:rPr>
    </w:lvl>
    <w:lvl w:ilvl="8" w:tplc="CB702DE2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7">
    <w:nsid w:val="41790F26"/>
    <w:multiLevelType w:val="hybridMultilevel"/>
    <w:tmpl w:val="C544399E"/>
    <w:lvl w:ilvl="0" w:tplc="BCA216DA">
      <w:start w:val="1"/>
      <w:numFmt w:val="decimal"/>
      <w:lvlText w:val="%1."/>
      <w:lvlJc w:val="left"/>
      <w:pPr>
        <w:ind w:left="822" w:hanging="85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96206BC">
      <w:numFmt w:val="bullet"/>
      <w:lvlText w:val="•"/>
      <w:lvlJc w:val="left"/>
      <w:pPr>
        <w:ind w:left="1806" w:hanging="850"/>
      </w:pPr>
      <w:rPr>
        <w:rFonts w:hint="default"/>
        <w:lang w:val="ru-RU" w:eastAsia="en-US" w:bidi="ar-SA"/>
      </w:rPr>
    </w:lvl>
    <w:lvl w:ilvl="2" w:tplc="D8A84AB8">
      <w:numFmt w:val="bullet"/>
      <w:lvlText w:val="•"/>
      <w:lvlJc w:val="left"/>
      <w:pPr>
        <w:ind w:left="2793" w:hanging="850"/>
      </w:pPr>
      <w:rPr>
        <w:rFonts w:hint="default"/>
        <w:lang w:val="ru-RU" w:eastAsia="en-US" w:bidi="ar-SA"/>
      </w:rPr>
    </w:lvl>
    <w:lvl w:ilvl="3" w:tplc="D11004C6">
      <w:numFmt w:val="bullet"/>
      <w:lvlText w:val="•"/>
      <w:lvlJc w:val="left"/>
      <w:pPr>
        <w:ind w:left="3779" w:hanging="850"/>
      </w:pPr>
      <w:rPr>
        <w:rFonts w:hint="default"/>
        <w:lang w:val="ru-RU" w:eastAsia="en-US" w:bidi="ar-SA"/>
      </w:rPr>
    </w:lvl>
    <w:lvl w:ilvl="4" w:tplc="7832AF30">
      <w:numFmt w:val="bullet"/>
      <w:lvlText w:val="•"/>
      <w:lvlJc w:val="left"/>
      <w:pPr>
        <w:ind w:left="4766" w:hanging="850"/>
      </w:pPr>
      <w:rPr>
        <w:rFonts w:hint="default"/>
        <w:lang w:val="ru-RU" w:eastAsia="en-US" w:bidi="ar-SA"/>
      </w:rPr>
    </w:lvl>
    <w:lvl w:ilvl="5" w:tplc="4FB2B154">
      <w:numFmt w:val="bullet"/>
      <w:lvlText w:val="•"/>
      <w:lvlJc w:val="left"/>
      <w:pPr>
        <w:ind w:left="5753" w:hanging="850"/>
      </w:pPr>
      <w:rPr>
        <w:rFonts w:hint="default"/>
        <w:lang w:val="ru-RU" w:eastAsia="en-US" w:bidi="ar-SA"/>
      </w:rPr>
    </w:lvl>
    <w:lvl w:ilvl="6" w:tplc="8E2218A4">
      <w:numFmt w:val="bullet"/>
      <w:lvlText w:val="•"/>
      <w:lvlJc w:val="left"/>
      <w:pPr>
        <w:ind w:left="6739" w:hanging="850"/>
      </w:pPr>
      <w:rPr>
        <w:rFonts w:hint="default"/>
        <w:lang w:val="ru-RU" w:eastAsia="en-US" w:bidi="ar-SA"/>
      </w:rPr>
    </w:lvl>
    <w:lvl w:ilvl="7" w:tplc="AD62F6C6">
      <w:numFmt w:val="bullet"/>
      <w:lvlText w:val="•"/>
      <w:lvlJc w:val="left"/>
      <w:pPr>
        <w:ind w:left="7726" w:hanging="850"/>
      </w:pPr>
      <w:rPr>
        <w:rFonts w:hint="default"/>
        <w:lang w:val="ru-RU" w:eastAsia="en-US" w:bidi="ar-SA"/>
      </w:rPr>
    </w:lvl>
    <w:lvl w:ilvl="8" w:tplc="B3C4EC28">
      <w:numFmt w:val="bullet"/>
      <w:lvlText w:val="•"/>
      <w:lvlJc w:val="left"/>
      <w:pPr>
        <w:ind w:left="8713" w:hanging="850"/>
      </w:pPr>
      <w:rPr>
        <w:rFonts w:hint="default"/>
        <w:lang w:val="ru-RU" w:eastAsia="en-US" w:bidi="ar-SA"/>
      </w:rPr>
    </w:lvl>
  </w:abstractNum>
  <w:abstractNum w:abstractNumId="8">
    <w:nsid w:val="4B4857BF"/>
    <w:multiLevelType w:val="hybridMultilevel"/>
    <w:tmpl w:val="28FC9458"/>
    <w:lvl w:ilvl="0" w:tplc="7AB00DD2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08A82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2" w:tplc="361E8558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3" w:tplc="220EB41A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EFBA786A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5" w:tplc="1EE45D84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237CACCE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7" w:tplc="FC88B3F6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8" w:tplc="509CFC6C">
      <w:numFmt w:val="bullet"/>
      <w:lvlText w:val="•"/>
      <w:lvlJc w:val="left"/>
      <w:pPr>
        <w:ind w:left="8165" w:hanging="140"/>
      </w:pPr>
      <w:rPr>
        <w:rFonts w:hint="default"/>
        <w:lang w:val="ru-RU" w:eastAsia="en-US" w:bidi="ar-SA"/>
      </w:rPr>
    </w:lvl>
  </w:abstractNum>
  <w:abstractNum w:abstractNumId="9">
    <w:nsid w:val="4C645BB8"/>
    <w:multiLevelType w:val="hybridMultilevel"/>
    <w:tmpl w:val="B8C4E778"/>
    <w:lvl w:ilvl="0" w:tplc="68C01194">
      <w:start w:val="1"/>
      <w:numFmt w:val="decimal"/>
      <w:lvlText w:val="%1."/>
      <w:lvlJc w:val="left"/>
      <w:pPr>
        <w:ind w:left="174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182474C">
      <w:start w:val="1"/>
      <w:numFmt w:val="decimal"/>
      <w:lvlText w:val="%2."/>
      <w:lvlJc w:val="left"/>
      <w:pPr>
        <w:ind w:left="1112" w:hanging="5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278B084">
      <w:numFmt w:val="bullet"/>
      <w:lvlText w:val="•"/>
      <w:lvlJc w:val="left"/>
      <w:pPr>
        <w:ind w:left="2734" w:hanging="528"/>
      </w:pPr>
      <w:rPr>
        <w:rFonts w:hint="default"/>
        <w:lang w:val="ru-RU" w:eastAsia="en-US" w:bidi="ar-SA"/>
      </w:rPr>
    </w:lvl>
    <w:lvl w:ilvl="3" w:tplc="443E783A">
      <w:numFmt w:val="bullet"/>
      <w:lvlText w:val="•"/>
      <w:lvlJc w:val="left"/>
      <w:pPr>
        <w:ind w:left="3728" w:hanging="528"/>
      </w:pPr>
      <w:rPr>
        <w:rFonts w:hint="default"/>
        <w:lang w:val="ru-RU" w:eastAsia="en-US" w:bidi="ar-SA"/>
      </w:rPr>
    </w:lvl>
    <w:lvl w:ilvl="4" w:tplc="CEB454FC">
      <w:numFmt w:val="bullet"/>
      <w:lvlText w:val="•"/>
      <w:lvlJc w:val="left"/>
      <w:pPr>
        <w:ind w:left="4722" w:hanging="528"/>
      </w:pPr>
      <w:rPr>
        <w:rFonts w:hint="default"/>
        <w:lang w:val="ru-RU" w:eastAsia="en-US" w:bidi="ar-SA"/>
      </w:rPr>
    </w:lvl>
    <w:lvl w:ilvl="5" w:tplc="CF84B8BE">
      <w:numFmt w:val="bullet"/>
      <w:lvlText w:val="•"/>
      <w:lvlJc w:val="left"/>
      <w:pPr>
        <w:ind w:left="5716" w:hanging="528"/>
      </w:pPr>
      <w:rPr>
        <w:rFonts w:hint="default"/>
        <w:lang w:val="ru-RU" w:eastAsia="en-US" w:bidi="ar-SA"/>
      </w:rPr>
    </w:lvl>
    <w:lvl w:ilvl="6" w:tplc="F8B27ED0">
      <w:numFmt w:val="bullet"/>
      <w:lvlText w:val="•"/>
      <w:lvlJc w:val="left"/>
      <w:pPr>
        <w:ind w:left="6710" w:hanging="528"/>
      </w:pPr>
      <w:rPr>
        <w:rFonts w:hint="default"/>
        <w:lang w:val="ru-RU" w:eastAsia="en-US" w:bidi="ar-SA"/>
      </w:rPr>
    </w:lvl>
    <w:lvl w:ilvl="7" w:tplc="8584AD56">
      <w:numFmt w:val="bullet"/>
      <w:lvlText w:val="•"/>
      <w:lvlJc w:val="left"/>
      <w:pPr>
        <w:ind w:left="7704" w:hanging="528"/>
      </w:pPr>
      <w:rPr>
        <w:rFonts w:hint="default"/>
        <w:lang w:val="ru-RU" w:eastAsia="en-US" w:bidi="ar-SA"/>
      </w:rPr>
    </w:lvl>
    <w:lvl w:ilvl="8" w:tplc="4782C9D8">
      <w:numFmt w:val="bullet"/>
      <w:lvlText w:val="•"/>
      <w:lvlJc w:val="left"/>
      <w:pPr>
        <w:ind w:left="8698" w:hanging="528"/>
      </w:pPr>
      <w:rPr>
        <w:rFonts w:hint="default"/>
        <w:lang w:val="ru-RU" w:eastAsia="en-US" w:bidi="ar-SA"/>
      </w:rPr>
    </w:lvl>
  </w:abstractNum>
  <w:abstractNum w:abstractNumId="10">
    <w:nsid w:val="6635520E"/>
    <w:multiLevelType w:val="hybridMultilevel"/>
    <w:tmpl w:val="420E7088"/>
    <w:lvl w:ilvl="0" w:tplc="9EC6A132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2A106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AC2ED230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3" w:tplc="060065E6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4" w:tplc="9EDE1F3A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7DEC4546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0C880BA4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FC3C27BC">
      <w:numFmt w:val="bullet"/>
      <w:lvlText w:val="•"/>
      <w:lvlJc w:val="left"/>
      <w:pPr>
        <w:ind w:left="7948" w:hanging="360"/>
      </w:pPr>
      <w:rPr>
        <w:rFonts w:hint="default"/>
        <w:lang w:val="ru-RU" w:eastAsia="en-US" w:bidi="ar-SA"/>
      </w:rPr>
    </w:lvl>
    <w:lvl w:ilvl="8" w:tplc="B844C0D6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1">
    <w:nsid w:val="6ED1185A"/>
    <w:multiLevelType w:val="hybridMultilevel"/>
    <w:tmpl w:val="DA883F44"/>
    <w:lvl w:ilvl="0" w:tplc="65FA7EA6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E7CD8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2" w:tplc="CEF87F9A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3" w:tplc="CEE01714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C722172A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5" w:tplc="2D800454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4718DF5C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7" w:tplc="5E74186A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8" w:tplc="DDD6FA80">
      <w:numFmt w:val="bullet"/>
      <w:lvlText w:val="•"/>
      <w:lvlJc w:val="left"/>
      <w:pPr>
        <w:ind w:left="8165" w:hanging="140"/>
      </w:pPr>
      <w:rPr>
        <w:rFonts w:hint="default"/>
        <w:lang w:val="ru-RU" w:eastAsia="en-US" w:bidi="ar-SA"/>
      </w:rPr>
    </w:lvl>
  </w:abstractNum>
  <w:abstractNum w:abstractNumId="12">
    <w:nsid w:val="79C66B28"/>
    <w:multiLevelType w:val="hybridMultilevel"/>
    <w:tmpl w:val="7632F414"/>
    <w:lvl w:ilvl="0" w:tplc="32B48ABA">
      <w:numFmt w:val="bullet"/>
      <w:lvlText w:val=""/>
      <w:lvlJc w:val="left"/>
      <w:pPr>
        <w:ind w:left="21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AC09176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2" w:tplc="F7505364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3" w:tplc="ADC4E0F6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4" w:tplc="B9987B6E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BBEE18C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6" w:tplc="7004A5A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A34ADBC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 w:tplc="160C0BFC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1DCC"/>
    <w:rsid w:val="00661DCC"/>
    <w:rsid w:val="00683D0C"/>
    <w:rsid w:val="006C60A2"/>
    <w:rsid w:val="009B78C4"/>
    <w:rsid w:val="00B430F1"/>
    <w:rsid w:val="00CE7FE7"/>
    <w:rsid w:val="00F2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hanging="24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CE7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430F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233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3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E7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CE7FE7"/>
  </w:style>
  <w:style w:type="paragraph" w:styleId="a8">
    <w:name w:val="Title"/>
    <w:basedOn w:val="a"/>
    <w:link w:val="a9"/>
    <w:uiPriority w:val="1"/>
    <w:qFormat/>
    <w:rsid w:val="00CE7FE7"/>
    <w:pPr>
      <w:spacing w:line="631" w:lineRule="exact"/>
      <w:ind w:left="1138" w:right="824"/>
      <w:jc w:val="center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a9">
    <w:name w:val="Название Знак"/>
    <w:basedOn w:val="a0"/>
    <w:link w:val="a8"/>
    <w:uiPriority w:val="1"/>
    <w:rsid w:val="00CE7FE7"/>
    <w:rPr>
      <w:rFonts w:ascii="Calibri" w:eastAsia="Calibri" w:hAnsi="Calibri" w:cs="Calibri"/>
      <w:b/>
      <w:bCs/>
      <w:sz w:val="52"/>
      <w:szCs w:val="52"/>
      <w:lang w:val="ru-RU"/>
    </w:rPr>
  </w:style>
  <w:style w:type="paragraph" w:customStyle="1" w:styleId="Style22">
    <w:name w:val="Style22"/>
    <w:basedOn w:val="a"/>
    <w:uiPriority w:val="99"/>
    <w:rsid w:val="00CE7FE7"/>
    <w:pPr>
      <w:adjustRightInd w:val="0"/>
    </w:pPr>
    <w:rPr>
      <w:rFonts w:eastAsia="MS Mincho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CE7FE7"/>
    <w:rPr>
      <w:rFonts w:ascii="Times New Roman" w:hAnsi="Times New Roman" w:cs="Times New Roman"/>
      <w:b/>
      <w:bCs/>
      <w:spacing w:val="2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hanging="24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CE7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430F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233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3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E7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CE7FE7"/>
  </w:style>
  <w:style w:type="paragraph" w:styleId="a8">
    <w:name w:val="Title"/>
    <w:basedOn w:val="a"/>
    <w:link w:val="a9"/>
    <w:uiPriority w:val="1"/>
    <w:qFormat/>
    <w:rsid w:val="00CE7FE7"/>
    <w:pPr>
      <w:spacing w:line="631" w:lineRule="exact"/>
      <w:ind w:left="1138" w:right="824"/>
      <w:jc w:val="center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a9">
    <w:name w:val="Название Знак"/>
    <w:basedOn w:val="a0"/>
    <w:link w:val="a8"/>
    <w:uiPriority w:val="1"/>
    <w:rsid w:val="00CE7FE7"/>
    <w:rPr>
      <w:rFonts w:ascii="Calibri" w:eastAsia="Calibri" w:hAnsi="Calibri" w:cs="Calibri"/>
      <w:b/>
      <w:bCs/>
      <w:sz w:val="52"/>
      <w:szCs w:val="52"/>
      <w:lang w:val="ru-RU"/>
    </w:rPr>
  </w:style>
  <w:style w:type="paragraph" w:customStyle="1" w:styleId="Style22">
    <w:name w:val="Style22"/>
    <w:basedOn w:val="a"/>
    <w:uiPriority w:val="99"/>
    <w:rsid w:val="00CE7FE7"/>
    <w:pPr>
      <w:adjustRightInd w:val="0"/>
    </w:pPr>
    <w:rPr>
      <w:rFonts w:eastAsia="MS Mincho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CE7FE7"/>
    <w:rPr>
      <w:rFonts w:ascii="Times New Roman" w:hAnsi="Times New Roman" w:cs="Times New Roman"/>
      <w:b/>
      <w:bCs/>
      <w:spacing w:val="2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ntostom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5905</Words>
  <Characters>33663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Студия улыбки</dc:creator>
  <cp:lastModifiedBy>Студия улыбки</cp:lastModifiedBy>
  <cp:revision>2</cp:revision>
  <cp:lastPrinted>2025-08-29T11:34:00Z</cp:lastPrinted>
  <dcterms:created xsi:type="dcterms:W3CDTF">2025-08-29T12:45:00Z</dcterms:created>
  <dcterms:modified xsi:type="dcterms:W3CDTF">2025-08-29T12:45:00Z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